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746" w:rsidRPr="000D0036" w:rsidRDefault="00B0798D">
      <w:pPr>
        <w:rPr>
          <w:rFonts w:eastAsia="Times New Roman" w:cstheme="minorHAnsi"/>
          <w:color w:val="000000"/>
          <w:sz w:val="24"/>
          <w:szCs w:val="20"/>
          <w:lang w:val="id-ID"/>
        </w:rPr>
      </w:pPr>
      <w:r w:rsidRPr="00B0798D">
        <w:rPr>
          <w:rFonts w:eastAsia="Times New Roman" w:cstheme="minorHAnsi"/>
          <w:color w:val="000000"/>
          <w:sz w:val="24"/>
          <w:szCs w:val="20"/>
        </w:rPr>
        <w:t>Tab</w:t>
      </w:r>
      <w:r w:rsidR="00C1663C">
        <w:rPr>
          <w:rFonts w:eastAsia="Times New Roman" w:cstheme="minorHAnsi"/>
          <w:color w:val="000000"/>
          <w:sz w:val="24"/>
          <w:szCs w:val="20"/>
        </w:rPr>
        <w:t>el UP-3. Dokumen UKL dan UPL</w:t>
      </w:r>
    </w:p>
    <w:p w:rsidR="00751746" w:rsidRPr="000D0036" w:rsidRDefault="00751746" w:rsidP="000D0036">
      <w:pPr>
        <w:tabs>
          <w:tab w:val="left" w:pos="1418"/>
          <w:tab w:val="left" w:pos="1701"/>
        </w:tabs>
        <w:rPr>
          <w:rFonts w:eastAsia="Times New Roman" w:cstheme="minorHAnsi"/>
          <w:color w:val="000000"/>
          <w:sz w:val="24"/>
          <w:szCs w:val="20"/>
          <w:lang w:val="id-ID"/>
        </w:rPr>
      </w:pPr>
      <w:r w:rsidRPr="00751746">
        <w:rPr>
          <w:rFonts w:eastAsia="Times New Roman" w:cstheme="minorHAnsi"/>
          <w:color w:val="000000"/>
          <w:sz w:val="24"/>
          <w:szCs w:val="20"/>
        </w:rPr>
        <w:t>Kabupaten</w:t>
      </w:r>
      <w:r w:rsidRPr="000D0036">
        <w:rPr>
          <w:rFonts w:eastAsia="Times New Roman" w:cstheme="minorHAnsi"/>
          <w:color w:val="000000"/>
          <w:sz w:val="24"/>
          <w:szCs w:val="20"/>
          <w:lang w:val="id-ID"/>
        </w:rPr>
        <w:tab/>
        <w:t>:</w:t>
      </w:r>
      <w:r w:rsidRPr="000D0036">
        <w:rPr>
          <w:rFonts w:eastAsia="Times New Roman" w:cstheme="minorHAnsi"/>
          <w:color w:val="000000"/>
          <w:sz w:val="24"/>
          <w:szCs w:val="20"/>
          <w:lang w:val="id-ID"/>
        </w:rPr>
        <w:tab/>
        <w:t>Cirebon</w:t>
      </w:r>
    </w:p>
    <w:p w:rsidR="00751746" w:rsidRDefault="00751746" w:rsidP="000D0036">
      <w:pPr>
        <w:tabs>
          <w:tab w:val="left" w:pos="1418"/>
          <w:tab w:val="left" w:pos="1701"/>
        </w:tabs>
        <w:rPr>
          <w:rFonts w:eastAsia="Times New Roman" w:cstheme="minorHAnsi"/>
          <w:color w:val="000000"/>
          <w:sz w:val="24"/>
          <w:szCs w:val="20"/>
          <w:lang w:val="id-ID"/>
        </w:rPr>
      </w:pPr>
      <w:r w:rsidRPr="00751746">
        <w:rPr>
          <w:rFonts w:eastAsia="Times New Roman" w:cstheme="minorHAnsi"/>
          <w:color w:val="000000"/>
          <w:sz w:val="24"/>
          <w:szCs w:val="20"/>
        </w:rPr>
        <w:t xml:space="preserve">Tahun Data </w:t>
      </w:r>
      <w:r w:rsidRPr="000D0036">
        <w:rPr>
          <w:rFonts w:eastAsia="Times New Roman" w:cstheme="minorHAnsi"/>
          <w:color w:val="000000"/>
          <w:sz w:val="24"/>
          <w:szCs w:val="20"/>
          <w:lang w:val="id-ID"/>
        </w:rPr>
        <w:tab/>
      </w:r>
      <w:r w:rsidRPr="00751746">
        <w:rPr>
          <w:rFonts w:eastAsia="Times New Roman" w:cstheme="minorHAnsi"/>
          <w:color w:val="000000"/>
          <w:sz w:val="24"/>
          <w:szCs w:val="20"/>
        </w:rPr>
        <w:t>:</w:t>
      </w:r>
      <w:r w:rsidRPr="000D0036">
        <w:rPr>
          <w:rFonts w:eastAsia="Times New Roman" w:cstheme="minorHAnsi"/>
          <w:color w:val="000000"/>
          <w:sz w:val="24"/>
          <w:szCs w:val="20"/>
          <w:lang w:val="id-ID"/>
        </w:rPr>
        <w:tab/>
      </w:r>
      <w:r w:rsidR="000B1290">
        <w:rPr>
          <w:rFonts w:eastAsia="Times New Roman" w:cstheme="minorHAnsi"/>
          <w:color w:val="000000"/>
          <w:sz w:val="24"/>
          <w:szCs w:val="20"/>
          <w:lang w:val="id-ID"/>
        </w:rPr>
        <w:t xml:space="preserve">2009 s.d. </w:t>
      </w:r>
      <w:r w:rsidRPr="000D0036">
        <w:rPr>
          <w:rFonts w:eastAsia="Times New Roman" w:cstheme="minorHAnsi"/>
          <w:color w:val="000000"/>
          <w:sz w:val="24"/>
          <w:szCs w:val="20"/>
          <w:lang w:val="id-ID"/>
        </w:rPr>
        <w:t>2013</w:t>
      </w:r>
    </w:p>
    <w:p w:rsidR="006928A6" w:rsidRPr="000D0036" w:rsidRDefault="006928A6" w:rsidP="006928A6">
      <w:pPr>
        <w:tabs>
          <w:tab w:val="left" w:pos="1418"/>
          <w:tab w:val="left" w:pos="1701"/>
        </w:tabs>
        <w:spacing w:before="0" w:after="0"/>
        <w:rPr>
          <w:rFonts w:eastAsia="Times New Roman" w:cstheme="minorHAnsi"/>
          <w:color w:val="000000"/>
          <w:sz w:val="24"/>
          <w:szCs w:val="20"/>
          <w:lang w:val="id-I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701"/>
        <w:gridCol w:w="2693"/>
        <w:gridCol w:w="3827"/>
      </w:tblGrid>
      <w:tr w:rsidR="00B0798D" w:rsidRPr="001051EA" w:rsidTr="00D606C3">
        <w:trPr>
          <w:tblHeader/>
        </w:trPr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B0798D" w:rsidRPr="001051EA" w:rsidRDefault="00B0798D" w:rsidP="00C6261D">
            <w:pPr>
              <w:rPr>
                <w:rFonts w:ascii="Calibri" w:eastAsia="Times New Roman" w:hAnsi="Calibri" w:cstheme="minorHAnsi"/>
                <w:b/>
                <w:bCs/>
              </w:rPr>
            </w:pPr>
            <w:r w:rsidRPr="001051EA">
              <w:rPr>
                <w:rFonts w:ascii="Calibri" w:eastAsia="Times New Roman" w:hAnsi="Calibri" w:cstheme="minorHAnsi"/>
                <w:b/>
                <w:bCs/>
              </w:rPr>
              <w:t>No.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B0798D" w:rsidRPr="001051EA" w:rsidRDefault="00B0798D" w:rsidP="00C6261D">
            <w:pPr>
              <w:jc w:val="center"/>
              <w:rPr>
                <w:rFonts w:ascii="Calibri" w:eastAsia="Times New Roman" w:hAnsi="Calibri" w:cstheme="minorHAnsi"/>
                <w:b/>
                <w:bCs/>
              </w:rPr>
            </w:pPr>
            <w:r w:rsidRPr="001051EA">
              <w:rPr>
                <w:rFonts w:ascii="Calibri" w:eastAsia="Times New Roman" w:hAnsi="Calibri" w:cstheme="minorHAnsi"/>
                <w:b/>
                <w:bCs/>
              </w:rPr>
              <w:t>Jenis Dokumen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  <w:hideMark/>
          </w:tcPr>
          <w:p w:rsidR="00B0798D" w:rsidRPr="001051EA" w:rsidRDefault="00B0798D" w:rsidP="00C6261D">
            <w:pPr>
              <w:jc w:val="center"/>
              <w:rPr>
                <w:rFonts w:ascii="Calibri" w:eastAsia="Times New Roman" w:hAnsi="Calibri" w:cstheme="minorHAnsi"/>
                <w:b/>
                <w:bCs/>
              </w:rPr>
            </w:pPr>
            <w:r w:rsidRPr="001051EA">
              <w:rPr>
                <w:rFonts w:ascii="Calibri" w:eastAsia="Times New Roman" w:hAnsi="Calibri" w:cstheme="minorHAnsi"/>
                <w:b/>
                <w:bCs/>
              </w:rPr>
              <w:t>Kegiatan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  <w:hideMark/>
          </w:tcPr>
          <w:p w:rsidR="00B0798D" w:rsidRPr="001051EA" w:rsidRDefault="00B0798D" w:rsidP="00C6261D">
            <w:pPr>
              <w:jc w:val="center"/>
              <w:rPr>
                <w:rFonts w:ascii="Calibri" w:eastAsia="Times New Roman" w:hAnsi="Calibri" w:cstheme="minorHAnsi"/>
                <w:b/>
                <w:bCs/>
              </w:rPr>
            </w:pPr>
            <w:r w:rsidRPr="001051EA">
              <w:rPr>
                <w:rFonts w:ascii="Calibri" w:eastAsia="Times New Roman" w:hAnsi="Calibri" w:cstheme="minorHAnsi"/>
                <w:b/>
                <w:bCs/>
              </w:rPr>
              <w:t>Pemrakarsa</w:t>
            </w:r>
          </w:p>
        </w:tc>
      </w:tr>
      <w:tr w:rsidR="00B0798D" w:rsidRPr="001051EA" w:rsidTr="00D606C3">
        <w:trPr>
          <w:tblHeader/>
        </w:trPr>
        <w:tc>
          <w:tcPr>
            <w:tcW w:w="851" w:type="dxa"/>
            <w:shd w:val="clear" w:color="auto" w:fill="FFFFFF" w:themeFill="background1"/>
            <w:vAlign w:val="center"/>
            <w:hideMark/>
          </w:tcPr>
          <w:p w:rsidR="00B0798D" w:rsidRPr="001051EA" w:rsidRDefault="00B0798D" w:rsidP="00C6261D">
            <w:pPr>
              <w:jc w:val="center"/>
              <w:rPr>
                <w:rFonts w:ascii="Calibri" w:eastAsia="Times New Roman" w:hAnsi="Calibri" w:cstheme="minorHAnsi"/>
                <w:i/>
              </w:rPr>
            </w:pPr>
            <w:r w:rsidRPr="001051EA">
              <w:rPr>
                <w:rFonts w:ascii="Calibri" w:eastAsia="Times New Roman" w:hAnsi="Calibri" w:cstheme="minorHAnsi"/>
                <w:i/>
              </w:rPr>
              <w:t>(1)</w:t>
            </w:r>
          </w:p>
        </w:tc>
        <w:tc>
          <w:tcPr>
            <w:tcW w:w="1701" w:type="dxa"/>
            <w:shd w:val="clear" w:color="auto" w:fill="FFFFFF" w:themeFill="background1"/>
            <w:vAlign w:val="center"/>
            <w:hideMark/>
          </w:tcPr>
          <w:p w:rsidR="00B0798D" w:rsidRPr="001051EA" w:rsidRDefault="00B0798D" w:rsidP="00C6261D">
            <w:pPr>
              <w:jc w:val="center"/>
              <w:rPr>
                <w:rFonts w:ascii="Calibri" w:eastAsia="Times New Roman" w:hAnsi="Calibri" w:cstheme="minorHAnsi"/>
                <w:i/>
              </w:rPr>
            </w:pPr>
            <w:r w:rsidRPr="001051EA">
              <w:rPr>
                <w:rFonts w:ascii="Calibri" w:eastAsia="Times New Roman" w:hAnsi="Calibri" w:cstheme="minorHAnsi"/>
                <w:i/>
              </w:rPr>
              <w:t>(2)</w:t>
            </w:r>
          </w:p>
        </w:tc>
        <w:tc>
          <w:tcPr>
            <w:tcW w:w="2693" w:type="dxa"/>
            <w:shd w:val="clear" w:color="auto" w:fill="FFFFFF" w:themeFill="background1"/>
            <w:vAlign w:val="center"/>
            <w:hideMark/>
          </w:tcPr>
          <w:p w:rsidR="00B0798D" w:rsidRPr="001051EA" w:rsidRDefault="00B0798D" w:rsidP="00C6261D">
            <w:pPr>
              <w:jc w:val="center"/>
              <w:rPr>
                <w:rFonts w:ascii="Calibri" w:eastAsia="Times New Roman" w:hAnsi="Calibri" w:cstheme="minorHAnsi"/>
                <w:i/>
              </w:rPr>
            </w:pPr>
            <w:r w:rsidRPr="001051EA">
              <w:rPr>
                <w:rFonts w:ascii="Calibri" w:eastAsia="Times New Roman" w:hAnsi="Calibri" w:cstheme="minorHAnsi"/>
                <w:i/>
              </w:rPr>
              <w:t>(3)</w:t>
            </w:r>
          </w:p>
        </w:tc>
        <w:tc>
          <w:tcPr>
            <w:tcW w:w="3827" w:type="dxa"/>
            <w:shd w:val="clear" w:color="auto" w:fill="FFFFFF" w:themeFill="background1"/>
            <w:vAlign w:val="center"/>
            <w:hideMark/>
          </w:tcPr>
          <w:p w:rsidR="00B0798D" w:rsidRPr="001051EA" w:rsidRDefault="00B0798D" w:rsidP="00C6261D">
            <w:pPr>
              <w:jc w:val="center"/>
              <w:rPr>
                <w:rFonts w:ascii="Calibri" w:eastAsia="Times New Roman" w:hAnsi="Calibri" w:cstheme="minorHAnsi"/>
                <w:i/>
              </w:rPr>
            </w:pPr>
            <w:r w:rsidRPr="001051EA">
              <w:rPr>
                <w:rFonts w:ascii="Calibri" w:eastAsia="Times New Roman" w:hAnsi="Calibri" w:cstheme="minorHAnsi"/>
                <w:i/>
              </w:rPr>
              <w:t>(4)</w:t>
            </w:r>
          </w:p>
        </w:tc>
      </w:tr>
      <w:tr w:rsidR="00FF6328" w:rsidRPr="001051EA" w:rsidTr="0090639B">
        <w:tc>
          <w:tcPr>
            <w:tcW w:w="9072" w:type="dxa"/>
            <w:gridSpan w:val="4"/>
            <w:shd w:val="clear" w:color="auto" w:fill="F2F2F2" w:themeFill="background1" w:themeFillShade="F2"/>
          </w:tcPr>
          <w:p w:rsidR="00FF6328" w:rsidRPr="001051EA" w:rsidRDefault="00FF6328" w:rsidP="00FF6328">
            <w:pPr>
              <w:jc w:val="center"/>
              <w:rPr>
                <w:rFonts w:ascii="Calibri" w:eastAsia="Times New Roman" w:hAnsi="Calibri" w:cstheme="minorHAnsi"/>
                <w:b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b/>
                <w:color w:val="000000"/>
                <w:lang w:val="id-ID"/>
              </w:rPr>
              <w:t>INDUSTRI ROTAN (MEBEL / FURNITURE)</w:t>
            </w:r>
          </w:p>
        </w:tc>
      </w:tr>
      <w:tr w:rsidR="007B581B" w:rsidRPr="001051EA" w:rsidTr="0090639B">
        <w:tc>
          <w:tcPr>
            <w:tcW w:w="851" w:type="dxa"/>
            <w:shd w:val="clear" w:color="auto" w:fill="auto"/>
            <w:hideMark/>
          </w:tcPr>
          <w:p w:rsidR="007B581B" w:rsidRPr="001051EA" w:rsidRDefault="007B581B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7B581B" w:rsidRPr="001051EA" w:rsidRDefault="0050450D" w:rsidP="0050450D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  <w:bookmarkStart w:id="0" w:name="_GoBack"/>
            <w:bookmarkEnd w:id="0"/>
          </w:p>
        </w:tc>
        <w:tc>
          <w:tcPr>
            <w:tcW w:w="2693" w:type="dxa"/>
            <w:shd w:val="clear" w:color="auto" w:fill="auto"/>
            <w:hideMark/>
          </w:tcPr>
          <w:p w:rsidR="007B581B" w:rsidRPr="001051EA" w:rsidRDefault="007B581B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Industri Rotan</w:t>
            </w:r>
          </w:p>
        </w:tc>
        <w:tc>
          <w:tcPr>
            <w:tcW w:w="3827" w:type="dxa"/>
            <w:shd w:val="clear" w:color="auto" w:fill="auto"/>
            <w:hideMark/>
          </w:tcPr>
          <w:p w:rsidR="00337D1A" w:rsidRPr="001051EA" w:rsidRDefault="00337D1A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CV. Piramida Rattan Industry </w:t>
            </w:r>
          </w:p>
          <w:p w:rsidR="007B581B" w:rsidRPr="001051EA" w:rsidRDefault="007B581B" w:rsidP="0050450D">
            <w:pPr>
              <w:rPr>
                <w:rFonts w:ascii="Calibri" w:eastAsia="Times New Roman" w:hAnsi="Calibri" w:cstheme="minorHAnsi"/>
                <w:color w:val="000000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Industri Rotan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CV. Mutiara Rotan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Industri Rotan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PT. Golden Cahaya Rotan II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Industri Kerajinan Kayu dan Furniture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PT. Gracia Kreasi Rotan II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5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Industri Furniture Ratan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PT. Vincent Sheppard Indonesia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6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Industri Kerajinan Rotan dan Kayu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PT. Bendera Rotan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Industri Furniture</w:t>
            </w:r>
          </w:p>
        </w:tc>
        <w:tc>
          <w:tcPr>
            <w:tcW w:w="3827" w:type="dxa"/>
            <w:shd w:val="clear" w:color="auto" w:fill="auto"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PT. Parklane Furniture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8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Industri Furniture dan Rotan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CV. Sami Jaya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Show Room Kerajinan Rotan, Kayu Besi dan Alumunium</w:t>
            </w:r>
          </w:p>
        </w:tc>
        <w:tc>
          <w:tcPr>
            <w:tcW w:w="3827" w:type="dxa"/>
            <w:shd w:val="clear" w:color="auto" w:fill="auto"/>
          </w:tcPr>
          <w:p w:rsidR="0050450D" w:rsidRPr="00C1663C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CV. Agung Mulya Abadi </w:t>
            </w: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10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>Home Industri Rotan dan Kayu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</w:rPr>
              <w:t xml:space="preserve">CV. Hanif Rattan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color w:val="000000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11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Show Room Kerajinan Rotan, Kayu Besi dan Alumunium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LA Trans Furniture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Home Industri Rotan dan Kayu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Angie Rotan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Kerajinan Rotan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Donco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Kerajinan Rotan</w:t>
            </w:r>
          </w:p>
        </w:tc>
        <w:tc>
          <w:tcPr>
            <w:tcW w:w="3827" w:type="dxa"/>
            <w:shd w:val="clear" w:color="auto" w:fill="auto"/>
            <w:noWrap/>
          </w:tcPr>
          <w:p w:rsidR="0050450D" w:rsidRPr="001051EA" w:rsidRDefault="0050450D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Kurnia </w:t>
            </w: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>15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Kerajinan Rotan dan Kayu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Trofica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16</w:t>
            </w:r>
          </w:p>
        </w:tc>
        <w:tc>
          <w:tcPr>
            <w:tcW w:w="1701" w:type="dxa"/>
            <w:shd w:val="clear" w:color="auto" w:fill="auto"/>
            <w:noWrap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Furniture Rotan, Kayu, Bambu dan Anyaman</w:t>
            </w:r>
          </w:p>
        </w:tc>
        <w:tc>
          <w:tcPr>
            <w:tcW w:w="3827" w:type="dxa"/>
            <w:shd w:val="clear" w:color="auto" w:fill="auto"/>
            <w:noWrap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Indoxenia Rattan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Packing Non Finishing Furniture Rotan dan Kayu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Janji SS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Meubelair, Kayu dan Alumunium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Muki Jaya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Meubelair, Kayu dan Alumunium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Muki Jaya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Kerajinan Furniture Rotan dan Kayu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Gaya Xpresi Indonesia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Meubelair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Shafira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22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Meubelair Rotan Dan Kayu (Non Finishing)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Tassa Jaya Meubel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Industri Meubelair Kayu 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Mulya Pratama Indah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24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Meubelair Rotan Dan Kayu (Non Finishing)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Indo Rattan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25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Furnitur Dari Rotan Dan Kayu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Asia Focus Inline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26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Industri Kecil Meubel Rotan Dan Kayu 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Panca Sakti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27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Industri Kecil Furniture Rotan (Non Finishing) 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Sumber Sejahtera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28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Furniture Dan Kerajinan Dari Rotan,  Kayu, Alumunium,Dan Bahan Penunjang Lainnya (Non Finishing)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Candela Rattan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Meubelair Kerajinan Rotan Dan Kayu (Non Finishing)</w:t>
            </w:r>
          </w:p>
        </w:tc>
        <w:tc>
          <w:tcPr>
            <w:tcW w:w="3827" w:type="dxa"/>
            <w:shd w:val="clear" w:color="auto" w:fill="auto"/>
            <w:noWrap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Tripolar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30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Industri Kecil Furniture Dan </w:t>
            </w:r>
            <w:r w:rsidRPr="001051EA">
              <w:rPr>
                <w:rFonts w:ascii="Calibri" w:eastAsia="Times New Roman" w:hAnsi="Calibri" w:cstheme="minorHAnsi"/>
              </w:rPr>
              <w:lastRenderedPageBreak/>
              <w:t>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 xml:space="preserve">Cv. Purnama Jaya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>31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Meubelair 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Indo Rattan Pratama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32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Meubelair 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Home Fashions Indonesia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33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Meubelair Dan Kerajinan Dari Rotan,  Kayu Dan  Besi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Muga Jaya Rattan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34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Furniture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Matrix Indo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35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Furniture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Cirebon Furindo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36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Furniture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Raygina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37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Meubelair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Gloryindo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38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Meubelair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Fdm Indonesia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39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Furniture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Indoteak Aspen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40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Furniture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Surya Furniture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50450D" w:rsidRPr="001051EA" w:rsidTr="0090639B">
        <w:tc>
          <w:tcPr>
            <w:tcW w:w="851" w:type="dxa"/>
            <w:shd w:val="clear" w:color="auto" w:fill="auto"/>
            <w:hideMark/>
          </w:tcPr>
          <w:p w:rsidR="0050450D" w:rsidRPr="001051EA" w:rsidRDefault="00BC10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</w:t>
            </w:r>
            <w:r w:rsidR="0050450D"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50450D" w:rsidRPr="001051EA" w:rsidRDefault="0050450D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Furniture Dan Kerajinan Dari Rotan Dan Kayu (Non Finishing)</w:t>
            </w:r>
          </w:p>
        </w:tc>
        <w:tc>
          <w:tcPr>
            <w:tcW w:w="3827" w:type="dxa"/>
            <w:shd w:val="clear" w:color="auto" w:fill="auto"/>
            <w:hideMark/>
          </w:tcPr>
          <w:p w:rsidR="0050450D" w:rsidRPr="001051EA" w:rsidRDefault="0050450D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Akbar Putra Perkasa </w:t>
            </w:r>
          </w:p>
          <w:p w:rsidR="0050450D" w:rsidRPr="001051EA" w:rsidRDefault="0050450D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42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Kayu, Rotan, Bambu, Plastik dan Logam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PRUNABON GLOBAL SUPPLIES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43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Industri Mebelair Kayu dan </w:t>
            </w:r>
            <w:r w:rsidRPr="001051EA">
              <w:rPr>
                <w:rFonts w:ascii="Calibri" w:hAnsi="Calibri" w:cstheme="minorHAnsi"/>
              </w:rPr>
              <w:lastRenderedPageBreak/>
              <w:t>Roran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lastRenderedPageBreak/>
              <w:t xml:space="preserve">PT. GUNUNG MEGANUSA PERKASA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44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Rotan dan Kayu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LAO CHOW INDONESIA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45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dari rotan dan kayu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CIREBON FURNITURE </w:t>
            </w:r>
          </w:p>
          <w:p w:rsidR="001051EA" w:rsidRPr="001051EA" w:rsidRDefault="001051EA" w:rsidP="00C1663C">
            <w:pPr>
              <w:rPr>
                <w:rFonts w:ascii="Calibri" w:hAnsi="Calibri" w:cstheme="minorHAnsi"/>
                <w:lang w:val="id-ID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46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Industri Furniture Rotan 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SUMBER MUTIARA ABADI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47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Industri Furniture Rotan dan kayu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PANCA INDAH ROTAN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48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Pembangunan Industri Furniture dan Kerajinan dari Rotan,  kayu, Besi atau Kombinasi 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CAPRICORN DESIGN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49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Industri Furniture Rotan dan kayu (Finishing)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ROMANA WICKER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50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Rotan Sintetis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PLASINDO SEMESTA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</w:t>
            </w: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Meubelair Rotan dan Kayu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 JATI VISIONS RAYA (JAVA ROTAN)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52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Industri Rotan 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ARCHIPELAGO EXPORT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53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Rotan, Kayu, Bambu, Plastik dan Logam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AKSEN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Rotan, Kayu, Bambu, Plastik dan Logam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YAMAKAWA RATTAN INDUTRY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55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Industri Meubeulair Rotan 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VICTORY COMPANY </w:t>
            </w:r>
          </w:p>
          <w:p w:rsidR="001051EA" w:rsidRPr="001051EA" w:rsidRDefault="001051EA" w:rsidP="00C1663C">
            <w:pPr>
              <w:rPr>
                <w:rFonts w:ascii="Calibri" w:hAnsi="Calibri" w:cstheme="minorHAnsi"/>
                <w:lang w:val="id-ID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56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dan Kerajinan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TOTUM DIBA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57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Industri Rotan 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EDACOM JAYA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58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Industri Rotan 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LIMINDO UTAMA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59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dan Kerajinan Rotan dan Kayu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PT.INTI BINTANG MAS PERKASA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Kerajinan dan Furniture Kayu, Rotan, Abaca dan Logam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EQUATOR JINGGA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</w:t>
            </w: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Kayu, Rotan, Bambu, Plastik dan Logam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PRUNABON GLOBAL SUPPLIES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62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PUTRA HARAPAN JAYA SENTOSA </w:t>
            </w:r>
          </w:p>
          <w:p w:rsidR="009F2C04" w:rsidRPr="001051EA" w:rsidRDefault="009F2C04" w:rsidP="001051EA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63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FINDORA INTERNUSA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CV.INFINITE RATTAN CREATION </w:t>
            </w:r>
          </w:p>
          <w:p w:rsidR="009F2C04" w:rsidRPr="001051EA" w:rsidRDefault="009F2C04" w:rsidP="001051EA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65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ANGGUN ROTAN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66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CV.MODENA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67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CV.LANGGENG JAYA RATTAN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68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CV.MULIA CITRA MANDIRI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69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PT.BOTENA INDO UTAMA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PT.DANINDO JENSEN </w:t>
            </w:r>
          </w:p>
          <w:p w:rsidR="009F2C04" w:rsidRPr="001051EA" w:rsidRDefault="009F2C04" w:rsidP="00C1663C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</w:t>
            </w: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PT.BELLADONA PRIMARAYA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72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CV.MULYA JAYA FURNITURE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73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MITRA INDOMAKMUR ABADI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 TANDA MATA KITA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75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Industri Furniture, </w:t>
            </w:r>
            <w:r w:rsidRPr="001051EA">
              <w:rPr>
                <w:rFonts w:ascii="Calibri" w:hAnsi="Calibri" w:cstheme="minorHAnsi"/>
              </w:rPr>
              <w:lastRenderedPageBreak/>
              <w:t>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lastRenderedPageBreak/>
              <w:t xml:space="preserve">CV.ELBA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76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IDEBI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77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CV.INDEPENDENT FURNITURE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78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CV.NIAGARA RATTAN FURNITURE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79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CV.NAGAM RATTAN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80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Barang Bangunan dari Kayu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PT.POLARIS ALMA DOORS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</w:t>
            </w: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CV.RIZALDI ROTAN FINISHING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82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PT.FARINDO JAYA PERSADA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83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PT.ERLANGGA BINA NIAGA HARMONIKA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PT.MILLENIUM STUDIO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85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CV.DIMO PUTERA JAYA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86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CV.SAVANA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87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PT.SILCANE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88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PT.NEW WICKER INDONESIA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89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CV.METRIX INDO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90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PT.INDOVATION TEAK RATTAN FURNITURE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</w:t>
            </w: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dan Alat musik Non Tradisional.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PT.SAIYA INDONESIA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92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CV.BODESARI RATTAN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93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PT.SOLINDO NUSATAMA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CV.LENTERA DESIGN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95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PT.BINES RAYA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96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Kerajinan Kayu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CV.KAYU KENCANA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97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 MEKAR ASIH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98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 JE IL BASKET INDONESIA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99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KHAVINDO MEBEL INDONESIA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 JAKA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</w:t>
            </w: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SINAR GEMILANG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102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Balagi Rattan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103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 Citra Persada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PERUSAHAAN PERDAGANGAN INDONESIA (PERSERO)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105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 RATTAN ONE</w:t>
            </w:r>
          </w:p>
          <w:p w:rsidR="001051EA" w:rsidRPr="001051EA" w:rsidRDefault="001051EA" w:rsidP="00594E1F">
            <w:pPr>
              <w:rPr>
                <w:rFonts w:ascii="Calibri" w:hAnsi="Calibri" w:cstheme="minorHAnsi"/>
                <w:lang w:val="id-ID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106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Furniture, Meubelair, Dan Kerajinan.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 PUTRA HARAPAN JAYA SENTOSA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DC16F5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107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DC16F5" w:rsidP="00DC16F5">
            <w:pPr>
              <w:spacing w:after="240"/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Kerajinan Rotan Sintetis Dan Alumunium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UNIVERSAL FURNITURE INDUSTRIES</w:t>
            </w:r>
          </w:p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DC16F5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108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DC16F5" w:rsidP="00DC16F5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>
            <w:pPr>
              <w:jc w:val="both"/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Rotan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>
            <w:pPr>
              <w:jc w:val="both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JUNJIO GLOBAL</w:t>
            </w:r>
          </w:p>
          <w:p w:rsidR="00DC16F5" w:rsidRPr="001051EA" w:rsidRDefault="00DC16F5">
            <w:pPr>
              <w:jc w:val="both"/>
              <w:rPr>
                <w:rFonts w:ascii="Calibri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DC16F5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109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DC16F5" w:rsidP="00DC16F5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>
            <w:pPr>
              <w:jc w:val="both"/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Furniture Rotan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>
            <w:pPr>
              <w:jc w:val="both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JOHN SAM</w:t>
            </w:r>
          </w:p>
          <w:p w:rsidR="00DC16F5" w:rsidRPr="001051EA" w:rsidRDefault="00DC16F5">
            <w:pPr>
              <w:jc w:val="both"/>
              <w:rPr>
                <w:rFonts w:ascii="Calibri" w:hAnsi="Calibri" w:cstheme="minorHAnsi"/>
              </w:rPr>
            </w:pPr>
          </w:p>
        </w:tc>
      </w:tr>
      <w:tr w:rsidR="00FC711F" w:rsidRPr="001051EA" w:rsidTr="00FC711F">
        <w:tc>
          <w:tcPr>
            <w:tcW w:w="9072" w:type="dxa"/>
            <w:gridSpan w:val="4"/>
            <w:shd w:val="clear" w:color="auto" w:fill="F2F2F2" w:themeFill="background1" w:themeFillShade="F2"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b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b/>
                <w:lang w:val="id-ID"/>
              </w:rPr>
              <w:t>BAHAN GALIAN GOLONGAN C (PERTAMBANGAN)</w:t>
            </w:r>
          </w:p>
        </w:tc>
      </w:tr>
      <w:tr w:rsidR="00BC1004" w:rsidRPr="001051EA" w:rsidTr="0090639B">
        <w:tc>
          <w:tcPr>
            <w:tcW w:w="851" w:type="dxa"/>
            <w:shd w:val="clear" w:color="auto" w:fill="auto"/>
            <w:hideMark/>
          </w:tcPr>
          <w:p w:rsidR="00BC1004" w:rsidRPr="001051EA" w:rsidRDefault="00BC10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C(Tanah Urug/Pasir)</w:t>
            </w:r>
          </w:p>
        </w:tc>
        <w:tc>
          <w:tcPr>
            <w:tcW w:w="3827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H. Permadi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</w:tcPr>
          <w:p w:rsidR="00BC1004" w:rsidRPr="001051EA" w:rsidRDefault="00BC10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C(Pasir)</w:t>
            </w:r>
          </w:p>
        </w:tc>
        <w:tc>
          <w:tcPr>
            <w:tcW w:w="3827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Achmad Buaety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  <w:hideMark/>
          </w:tcPr>
          <w:p w:rsidR="00BC1004" w:rsidRPr="001051EA" w:rsidRDefault="00BC1004" w:rsidP="00BC10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C(Pasir)</w:t>
            </w:r>
          </w:p>
        </w:tc>
        <w:tc>
          <w:tcPr>
            <w:tcW w:w="3827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Cata Aspal Tama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C(Pasir)</w:t>
            </w:r>
          </w:p>
        </w:tc>
        <w:tc>
          <w:tcPr>
            <w:tcW w:w="3827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Kuatma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  <w:hideMark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5</w:t>
            </w:r>
          </w:p>
        </w:tc>
        <w:tc>
          <w:tcPr>
            <w:tcW w:w="1701" w:type="dxa"/>
            <w:shd w:val="clear" w:color="auto" w:fill="auto"/>
            <w:hideMark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C(Tanag Urug)</w:t>
            </w:r>
          </w:p>
        </w:tc>
        <w:tc>
          <w:tcPr>
            <w:tcW w:w="3827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Cata Aspal Tama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C(Batu Andesit)</w:t>
            </w:r>
          </w:p>
        </w:tc>
        <w:tc>
          <w:tcPr>
            <w:tcW w:w="3827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Karya Wangi Sagara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C(Tanah Tras)</w:t>
            </w:r>
          </w:p>
        </w:tc>
        <w:tc>
          <w:tcPr>
            <w:tcW w:w="3827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Merak Putih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C(Tanah Tras)</w:t>
            </w:r>
          </w:p>
        </w:tc>
        <w:tc>
          <w:tcPr>
            <w:tcW w:w="3827" w:type="dxa"/>
            <w:shd w:val="clear" w:color="auto" w:fill="auto"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Santika Alam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  <w:hideMark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9</w:t>
            </w:r>
          </w:p>
        </w:tc>
        <w:tc>
          <w:tcPr>
            <w:tcW w:w="1701" w:type="dxa"/>
            <w:shd w:val="clear" w:color="auto" w:fill="auto"/>
            <w:hideMark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</w:t>
            </w:r>
          </w:p>
        </w:tc>
        <w:tc>
          <w:tcPr>
            <w:tcW w:w="3827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Koperasi Pontren Al Hikmah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  <w:hideMark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10</w:t>
            </w:r>
          </w:p>
        </w:tc>
        <w:tc>
          <w:tcPr>
            <w:tcW w:w="1701" w:type="dxa"/>
            <w:shd w:val="clear" w:color="auto" w:fill="auto"/>
            <w:hideMark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C(Pasir)</w:t>
            </w:r>
          </w:p>
        </w:tc>
        <w:tc>
          <w:tcPr>
            <w:tcW w:w="3827" w:type="dxa"/>
            <w:shd w:val="clear" w:color="auto" w:fill="auto"/>
            <w:hideMark/>
          </w:tcPr>
          <w:p w:rsidR="00BC1004" w:rsidRPr="001051EA" w:rsidRDefault="00BC10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Dedi Rusnadi </w:t>
            </w:r>
          </w:p>
          <w:p w:rsidR="00BC1004" w:rsidRPr="001051EA" w:rsidRDefault="00BC10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BC1004" w:rsidRPr="001051EA" w:rsidTr="0090639B">
        <w:tc>
          <w:tcPr>
            <w:tcW w:w="851" w:type="dxa"/>
            <w:shd w:val="clear" w:color="auto" w:fill="auto"/>
            <w:hideMark/>
          </w:tcPr>
          <w:p w:rsidR="00BC1004" w:rsidRPr="001051EA" w:rsidRDefault="00BC1004" w:rsidP="00BC1004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11</w:t>
            </w:r>
          </w:p>
        </w:tc>
        <w:tc>
          <w:tcPr>
            <w:tcW w:w="1701" w:type="dxa"/>
            <w:shd w:val="clear" w:color="auto" w:fill="auto"/>
            <w:hideMark/>
          </w:tcPr>
          <w:p w:rsidR="00BC1004" w:rsidRPr="001051EA" w:rsidRDefault="00BC10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BC1004" w:rsidRPr="001051EA" w:rsidRDefault="00BC1004" w:rsidP="00BC1004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C(Pasir)</w:t>
            </w:r>
          </w:p>
        </w:tc>
        <w:tc>
          <w:tcPr>
            <w:tcW w:w="3827" w:type="dxa"/>
            <w:shd w:val="clear" w:color="auto" w:fill="auto"/>
            <w:hideMark/>
          </w:tcPr>
          <w:p w:rsidR="00BC1004" w:rsidRPr="001051EA" w:rsidRDefault="00BC1004" w:rsidP="00BC1004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Saudara Zaenudin </w:t>
            </w:r>
          </w:p>
          <w:p w:rsidR="00BC1004" w:rsidRPr="001051EA" w:rsidRDefault="00BC1004" w:rsidP="00BC1004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BC1004" w:rsidRPr="001051EA" w:rsidTr="00BC1004">
        <w:tc>
          <w:tcPr>
            <w:tcW w:w="851" w:type="dxa"/>
            <w:shd w:val="clear" w:color="auto" w:fill="auto"/>
          </w:tcPr>
          <w:p w:rsidR="00BC1004" w:rsidRPr="001051EA" w:rsidRDefault="00BC1004" w:rsidP="00BC1004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BC1004" w:rsidRPr="001051EA" w:rsidRDefault="00BC10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BC1004" w:rsidRPr="001051EA" w:rsidRDefault="00BC1004" w:rsidP="00BC1004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Penambangan Bahan Galian Golongan C (Tanah Urug)</w:t>
            </w:r>
          </w:p>
        </w:tc>
        <w:tc>
          <w:tcPr>
            <w:tcW w:w="3827" w:type="dxa"/>
            <w:shd w:val="clear" w:color="auto" w:fill="auto"/>
          </w:tcPr>
          <w:p w:rsidR="00BC1004" w:rsidRPr="001051EA" w:rsidRDefault="00BC1004" w:rsidP="00BC1004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Bambang Suhendra </w:t>
            </w:r>
          </w:p>
          <w:p w:rsidR="00BC1004" w:rsidRPr="001051EA" w:rsidRDefault="00BC1004" w:rsidP="00BC1004">
            <w:pPr>
              <w:rPr>
                <w:rFonts w:ascii="Calibri" w:eastAsia="Times New Roman" w:hAnsi="Calibri" w:cstheme="minorHAnsi"/>
              </w:rPr>
            </w:pPr>
          </w:p>
        </w:tc>
      </w:tr>
      <w:tr w:rsidR="00BC1004" w:rsidRPr="001051EA" w:rsidTr="00BC1004">
        <w:tc>
          <w:tcPr>
            <w:tcW w:w="851" w:type="dxa"/>
            <w:shd w:val="clear" w:color="auto" w:fill="auto"/>
          </w:tcPr>
          <w:p w:rsidR="00BC1004" w:rsidRPr="001051EA" w:rsidRDefault="00BC10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BC1004" w:rsidRPr="001051EA" w:rsidRDefault="00BC10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BC1004" w:rsidRPr="001051EA" w:rsidRDefault="00BC10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Perluasan Penambangan Bahan Galian Golongan C (pasir)</w:t>
            </w:r>
          </w:p>
        </w:tc>
        <w:tc>
          <w:tcPr>
            <w:tcW w:w="3827" w:type="dxa"/>
            <w:shd w:val="clear" w:color="auto" w:fill="auto"/>
          </w:tcPr>
          <w:p w:rsidR="00BC1004" w:rsidRPr="001051EA" w:rsidRDefault="00BC10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H. PERMADI </w:t>
            </w:r>
          </w:p>
          <w:p w:rsidR="00BC1004" w:rsidRPr="001051EA" w:rsidRDefault="00BC10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Galian Golongan C(Tanah Urug/Pasir)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H. Permadi </w:t>
            </w:r>
          </w:p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Penambangan bahan material non logam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H. Sutara </w:t>
            </w:r>
          </w:p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16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FC711F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Perluasan Penambangan Bahan Galian Gol. C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594E1F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H. Permadi </w:t>
            </w: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FC711F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Penambangan bahan Bahan Galian Gol C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Lastansa Pilar Persada </w:t>
            </w:r>
          </w:p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FC711F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Penambangan bahan Bahan Galian Gol C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Teja Wijaya </w:t>
            </w:r>
          </w:p>
          <w:p w:rsidR="009F2C04" w:rsidRPr="001051EA" w:rsidRDefault="009F2C04" w:rsidP="00FC711F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9F2C04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Penambangan Bahan Material Non Logam (Batu Andesit)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H. SUTARA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Perluasan Penambangan Bahan Galian Golongan C (pasir dan Tanah urug)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H. PERMADI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Penambangan Bahan Galian Golongan C (Batu Andesit dan Tanah Urug) dan Stone Crusher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LATANSA PILAR PERSADA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Pertambangan Mineral Bukan Logam dan Batuan (Pasir)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H. PERMADI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Pertambangan Mineral Bukan Logam dan Batuan (Pasir)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H. SAIM BIN ANDO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Pertambangan Mineral Bukan Logam dan Batuan (Andesit)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KARYA WANGI SAGARA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25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Pertambangan Mineral Bukan Logam dan Batuan (Andesit)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ANNAKHL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9F2C04" w:rsidRPr="001051EA" w:rsidTr="00BC1004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BC1004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Pertambangan Mineral Bukan Logam dan Batuan (Batu/Trass)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PETRO INOVASI INDONESIA </w:t>
            </w:r>
          </w:p>
          <w:p w:rsidR="009F2C04" w:rsidRPr="001051EA" w:rsidRDefault="009F2C04">
            <w:pPr>
              <w:rPr>
                <w:rFonts w:ascii="Calibri" w:hAnsi="Calibri" w:cstheme="minorHAnsi"/>
              </w:rPr>
            </w:pPr>
          </w:p>
        </w:tc>
      </w:tr>
      <w:tr w:rsidR="00FC711F" w:rsidRPr="001051EA" w:rsidTr="00FC711F">
        <w:tc>
          <w:tcPr>
            <w:tcW w:w="9072" w:type="dxa"/>
            <w:gridSpan w:val="4"/>
            <w:shd w:val="clear" w:color="auto" w:fill="F2F2F2" w:themeFill="background1" w:themeFillShade="F2"/>
            <w:hideMark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b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b/>
                <w:lang w:val="id-ID"/>
              </w:rPr>
              <w:t>STOCKPILE BATU BARA</w:t>
            </w: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Stokpile Batubara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Panah Mas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Stokpile Batubara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Multi Selaras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Stokpile Batubara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Kalco Indonesia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>4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Stone Crushing dan Stokpile Batubara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Buah Batu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5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Stone Crushing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Buah Batu Putera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8C0A53" w:rsidRPr="001051EA" w:rsidTr="0090639B">
        <w:tc>
          <w:tcPr>
            <w:tcW w:w="851" w:type="dxa"/>
            <w:shd w:val="clear" w:color="auto" w:fill="auto"/>
          </w:tcPr>
          <w:p w:rsidR="008C0A53" w:rsidRPr="001051EA" w:rsidRDefault="008C0A53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8C0A53" w:rsidRPr="001051EA" w:rsidRDefault="008C0A53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Stockpile Batu bara</w:t>
            </w:r>
          </w:p>
        </w:tc>
        <w:tc>
          <w:tcPr>
            <w:tcW w:w="3827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MULTI SELARAS </w:t>
            </w:r>
          </w:p>
          <w:p w:rsidR="008C0A53" w:rsidRPr="001051EA" w:rsidRDefault="008C0A53">
            <w:pPr>
              <w:rPr>
                <w:rFonts w:ascii="Calibri" w:hAnsi="Calibri" w:cstheme="minorHAnsi"/>
              </w:rPr>
            </w:pPr>
          </w:p>
        </w:tc>
      </w:tr>
      <w:tr w:rsidR="008C0A53" w:rsidRPr="001051EA" w:rsidTr="0090639B">
        <w:tc>
          <w:tcPr>
            <w:tcW w:w="851" w:type="dxa"/>
            <w:shd w:val="clear" w:color="auto" w:fill="auto"/>
          </w:tcPr>
          <w:p w:rsidR="008C0A53" w:rsidRPr="001051EA" w:rsidRDefault="008C0A53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8C0A53" w:rsidRPr="001051EA" w:rsidRDefault="008C0A53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Stockpile BatuBara</w:t>
            </w:r>
          </w:p>
        </w:tc>
        <w:tc>
          <w:tcPr>
            <w:tcW w:w="3827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KALCO INDONESIA </w:t>
            </w:r>
          </w:p>
          <w:p w:rsidR="008C0A53" w:rsidRPr="001051EA" w:rsidRDefault="008C0A53">
            <w:pPr>
              <w:rPr>
                <w:rFonts w:ascii="Calibri" w:hAnsi="Calibri" w:cstheme="minorHAnsi"/>
              </w:rPr>
            </w:pPr>
          </w:p>
        </w:tc>
      </w:tr>
      <w:tr w:rsidR="008C0A53" w:rsidRPr="001051EA" w:rsidTr="0090639B">
        <w:tc>
          <w:tcPr>
            <w:tcW w:w="851" w:type="dxa"/>
            <w:shd w:val="clear" w:color="auto" w:fill="auto"/>
          </w:tcPr>
          <w:p w:rsidR="008C0A53" w:rsidRPr="001051EA" w:rsidRDefault="008C0A53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8C0A53" w:rsidRPr="001051EA" w:rsidRDefault="008C0A53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Stone Crushing Dan Stockpile BatuBara</w:t>
            </w:r>
          </w:p>
        </w:tc>
        <w:tc>
          <w:tcPr>
            <w:tcW w:w="3827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Buah batu </w:t>
            </w:r>
          </w:p>
          <w:p w:rsidR="008C0A53" w:rsidRPr="001051EA" w:rsidRDefault="008C0A53">
            <w:pPr>
              <w:rPr>
                <w:rFonts w:ascii="Calibri" w:hAnsi="Calibri" w:cstheme="minorHAnsi"/>
              </w:rPr>
            </w:pPr>
          </w:p>
        </w:tc>
      </w:tr>
      <w:tr w:rsidR="008C0A53" w:rsidRPr="001051EA" w:rsidTr="0090639B">
        <w:tc>
          <w:tcPr>
            <w:tcW w:w="851" w:type="dxa"/>
            <w:shd w:val="clear" w:color="auto" w:fill="auto"/>
          </w:tcPr>
          <w:p w:rsidR="008C0A53" w:rsidRPr="001051EA" w:rsidRDefault="008C0A53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8C0A53" w:rsidRPr="001051EA" w:rsidRDefault="008C0A53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Penggilingan batu (Stone Crusher)</w:t>
            </w:r>
          </w:p>
        </w:tc>
        <w:tc>
          <w:tcPr>
            <w:tcW w:w="3827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Buah batu Putera </w:t>
            </w:r>
          </w:p>
          <w:p w:rsidR="008C0A53" w:rsidRPr="001051EA" w:rsidRDefault="008C0A53">
            <w:pPr>
              <w:rPr>
                <w:rFonts w:ascii="Calibri" w:hAnsi="Calibri" w:cstheme="minorHAnsi"/>
              </w:rPr>
            </w:pPr>
          </w:p>
        </w:tc>
      </w:tr>
      <w:tr w:rsidR="008C0A53" w:rsidRPr="001051EA" w:rsidTr="0090639B">
        <w:tc>
          <w:tcPr>
            <w:tcW w:w="851" w:type="dxa"/>
            <w:shd w:val="clear" w:color="auto" w:fill="auto"/>
          </w:tcPr>
          <w:p w:rsidR="008C0A53" w:rsidRPr="001051EA" w:rsidRDefault="008C0A53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8C0A53" w:rsidRPr="001051EA" w:rsidRDefault="008C0A53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Stockpile dan Pengolahan Batubara</w:t>
            </w:r>
          </w:p>
        </w:tc>
        <w:tc>
          <w:tcPr>
            <w:tcW w:w="3827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PT.BUMI SARANA ENERGI </w:t>
            </w:r>
          </w:p>
          <w:p w:rsidR="008C0A53" w:rsidRPr="001051EA" w:rsidRDefault="008C0A53">
            <w:pPr>
              <w:rPr>
                <w:rFonts w:ascii="Calibri" w:hAnsi="Calibri" w:cstheme="minorHAnsi"/>
              </w:rPr>
            </w:pPr>
          </w:p>
        </w:tc>
      </w:tr>
      <w:tr w:rsidR="008C0A53" w:rsidRPr="001051EA" w:rsidTr="0090639B">
        <w:tc>
          <w:tcPr>
            <w:tcW w:w="851" w:type="dxa"/>
            <w:shd w:val="clear" w:color="auto" w:fill="auto"/>
          </w:tcPr>
          <w:p w:rsidR="008C0A53" w:rsidRPr="001051EA" w:rsidRDefault="008C0A53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8C0A53" w:rsidRPr="001051EA" w:rsidRDefault="008C0A53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Stockpile dan Pengolahan Batubara serta Jasa Transportasi.</w:t>
            </w:r>
          </w:p>
        </w:tc>
        <w:tc>
          <w:tcPr>
            <w:tcW w:w="3827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PT.BUANA ENERGI ABADI </w:t>
            </w:r>
          </w:p>
          <w:p w:rsidR="008C0A53" w:rsidRPr="001051EA" w:rsidRDefault="008C0A53">
            <w:pPr>
              <w:rPr>
                <w:rFonts w:ascii="Calibri" w:hAnsi="Calibri" w:cstheme="minorHAnsi"/>
              </w:rPr>
            </w:pPr>
          </w:p>
        </w:tc>
      </w:tr>
      <w:tr w:rsidR="008C0A53" w:rsidRPr="001051EA" w:rsidTr="0090639B">
        <w:tc>
          <w:tcPr>
            <w:tcW w:w="851" w:type="dxa"/>
            <w:shd w:val="clear" w:color="auto" w:fill="auto"/>
          </w:tcPr>
          <w:p w:rsidR="008C0A53" w:rsidRPr="001051EA" w:rsidRDefault="008C0A53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8C0A53" w:rsidRPr="001051EA" w:rsidRDefault="008C0A53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Asphalt Mixing Plant dan Stone Crusher</w:t>
            </w:r>
          </w:p>
        </w:tc>
        <w:tc>
          <w:tcPr>
            <w:tcW w:w="3827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PT.VITA SAMUDERA </w:t>
            </w:r>
          </w:p>
          <w:p w:rsidR="008C0A53" w:rsidRPr="001051EA" w:rsidRDefault="008C0A53">
            <w:pPr>
              <w:rPr>
                <w:rFonts w:ascii="Calibri" w:hAnsi="Calibri" w:cstheme="minorHAnsi"/>
              </w:rPr>
            </w:pPr>
          </w:p>
        </w:tc>
      </w:tr>
      <w:tr w:rsidR="008C0A53" w:rsidRPr="001051EA" w:rsidTr="0090639B">
        <w:tc>
          <w:tcPr>
            <w:tcW w:w="851" w:type="dxa"/>
            <w:shd w:val="clear" w:color="auto" w:fill="auto"/>
          </w:tcPr>
          <w:p w:rsidR="008C0A53" w:rsidRPr="001051EA" w:rsidRDefault="008C0A53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8C0A53" w:rsidRPr="001051EA" w:rsidRDefault="008C0A53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Stockpile dan Pengolahan Batubara</w:t>
            </w:r>
          </w:p>
        </w:tc>
        <w:tc>
          <w:tcPr>
            <w:tcW w:w="3827" w:type="dxa"/>
            <w:shd w:val="clear" w:color="auto" w:fill="auto"/>
          </w:tcPr>
          <w:p w:rsidR="008C0A53" w:rsidRPr="001051EA" w:rsidRDefault="008C0A53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CV. MITRA BARA ABADI</w:t>
            </w:r>
          </w:p>
          <w:p w:rsidR="008C0A53" w:rsidRPr="001051EA" w:rsidRDefault="008C0A53">
            <w:pPr>
              <w:rPr>
                <w:rFonts w:ascii="Calibri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DC16F5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DC16F5" w:rsidP="00DC16F5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Stockpile Batubara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ALDIKA PUTRA MITRA UTAMA</w:t>
            </w:r>
          </w:p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</w:p>
        </w:tc>
      </w:tr>
      <w:tr w:rsidR="00FC711F" w:rsidRPr="001051EA" w:rsidTr="00FC711F">
        <w:tc>
          <w:tcPr>
            <w:tcW w:w="9072" w:type="dxa"/>
            <w:gridSpan w:val="4"/>
            <w:shd w:val="clear" w:color="auto" w:fill="F2F2F2" w:themeFill="background1" w:themeFillShade="F2"/>
            <w:hideMark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b/>
              </w:rPr>
            </w:pPr>
            <w:r w:rsidRPr="001051EA">
              <w:rPr>
                <w:rFonts w:ascii="Calibri" w:eastAsia="Times New Roman" w:hAnsi="Calibri" w:cstheme="minorHAnsi"/>
                <w:b/>
                <w:color w:val="000000"/>
                <w:lang w:val="id-ID"/>
              </w:rPr>
              <w:t>MINYAK DAN GAS</w:t>
            </w: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SPBE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PT. Energi Biru Perkasa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SPBE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Dana Usaha Makmur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SPBE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Bangun Citra Pribadi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SPBE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Sinar Alamanda Santosa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>5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SPBE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Adipura Anugerah Sejati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6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25 Sigong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25 Jamblang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05 Plumbon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9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Premindo Mitra Kencana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47 Ciwaringin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11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36 Beber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39 Talun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13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94E1F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SPBU 34 451 28 Kapetakan</w:t>
            </w: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19 Sumber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15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14 Gebang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16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30 Dukuhpuntang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51 Kapetakan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18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29 Palimanan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10 Losari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20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12 Kedawung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23 Weru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22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43 Talun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>23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Pengeboran Eksporasi Darat Sumur Kayu Merat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Pertamina EP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24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Pengembangan Lapangan Minyak dan Gas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Pertamina EP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25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SPBU 34 451 17 Gebang</w:t>
            </w:r>
          </w:p>
          <w:p w:rsidR="009F2C04" w:rsidRPr="001051EA" w:rsidRDefault="009F2C04" w:rsidP="00594E1F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 </w:t>
            </w: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26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08 Kedawung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27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26 Kalipasung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28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SPBU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SPBU 34 451 44 Pangenan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29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Pemboran Sumur Eksplorasi Randu Lembayung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Pertamina EP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FC711F" w:rsidRPr="001051EA" w:rsidTr="0090639B">
        <w:tc>
          <w:tcPr>
            <w:tcW w:w="851" w:type="dxa"/>
            <w:shd w:val="clear" w:color="auto" w:fill="auto"/>
          </w:tcPr>
          <w:p w:rsidR="00FC711F" w:rsidRPr="001051EA" w:rsidRDefault="00FC711F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Pemboran Sumur Eksplorasi Randu Lembayung (RLY)-1</w:t>
            </w:r>
          </w:p>
        </w:tc>
        <w:tc>
          <w:tcPr>
            <w:tcW w:w="3827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PERTAMINA EP</w:t>
            </w:r>
          </w:p>
          <w:p w:rsidR="00FC711F" w:rsidRPr="001051EA" w:rsidRDefault="00FC711F">
            <w:pPr>
              <w:rPr>
                <w:rFonts w:ascii="Calibri" w:hAnsi="Calibri" w:cstheme="minorHAnsi"/>
              </w:rPr>
            </w:pPr>
          </w:p>
        </w:tc>
      </w:tr>
      <w:tr w:rsidR="00FC711F" w:rsidRPr="001051EA" w:rsidTr="0090639B">
        <w:tc>
          <w:tcPr>
            <w:tcW w:w="851" w:type="dxa"/>
            <w:shd w:val="clear" w:color="auto" w:fill="auto"/>
          </w:tcPr>
          <w:p w:rsidR="00FC711F" w:rsidRPr="001051EA" w:rsidRDefault="00FC711F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31</w:t>
            </w:r>
          </w:p>
        </w:tc>
        <w:tc>
          <w:tcPr>
            <w:tcW w:w="1701" w:type="dxa"/>
            <w:shd w:val="clear" w:color="auto" w:fill="auto"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Stasiun Pengisian Bahan Bakar Umum (SPBU)</w:t>
            </w:r>
          </w:p>
        </w:tc>
        <w:tc>
          <w:tcPr>
            <w:tcW w:w="3827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SPBU 34.451.15 WINONG </w:t>
            </w:r>
          </w:p>
          <w:p w:rsidR="00FC711F" w:rsidRPr="001051EA" w:rsidRDefault="00FC711F">
            <w:pPr>
              <w:rPr>
                <w:rFonts w:ascii="Calibri" w:hAnsi="Calibri" w:cstheme="minorHAnsi"/>
              </w:rPr>
            </w:pPr>
          </w:p>
        </w:tc>
      </w:tr>
      <w:tr w:rsidR="00FC711F" w:rsidRPr="001051EA" w:rsidTr="0090639B">
        <w:tc>
          <w:tcPr>
            <w:tcW w:w="851" w:type="dxa"/>
            <w:shd w:val="clear" w:color="auto" w:fill="auto"/>
          </w:tcPr>
          <w:p w:rsidR="00FC711F" w:rsidRPr="001051EA" w:rsidRDefault="00FC711F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Stasiun Pengisian Bahan Bakar Umum (SPBU)</w:t>
            </w:r>
          </w:p>
        </w:tc>
        <w:tc>
          <w:tcPr>
            <w:tcW w:w="3827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SPBU 34.451.48 GEBANG MEKAR (KASMAN)</w:t>
            </w:r>
          </w:p>
          <w:p w:rsidR="00FC711F" w:rsidRPr="001051EA" w:rsidRDefault="00FC711F">
            <w:pPr>
              <w:rPr>
                <w:rFonts w:ascii="Calibri" w:hAnsi="Calibri" w:cstheme="minorHAnsi"/>
              </w:rPr>
            </w:pPr>
          </w:p>
        </w:tc>
      </w:tr>
      <w:tr w:rsidR="00FC711F" w:rsidRPr="001051EA" w:rsidTr="0090639B">
        <w:tc>
          <w:tcPr>
            <w:tcW w:w="851" w:type="dxa"/>
            <w:shd w:val="clear" w:color="auto" w:fill="auto"/>
          </w:tcPr>
          <w:p w:rsidR="00FC711F" w:rsidRPr="001051EA" w:rsidRDefault="00FC711F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Stasiun Pengisian Bahan Bakar Umum (SPBU)</w:t>
            </w:r>
          </w:p>
        </w:tc>
        <w:tc>
          <w:tcPr>
            <w:tcW w:w="3827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SPBU 34.451.02 PEGAGAN (FAHMI TOHA SE)</w:t>
            </w:r>
          </w:p>
          <w:p w:rsidR="00FC711F" w:rsidRPr="001051EA" w:rsidRDefault="00FC711F">
            <w:pPr>
              <w:rPr>
                <w:rFonts w:ascii="Calibri" w:hAnsi="Calibri" w:cstheme="minorHAnsi"/>
              </w:rPr>
            </w:pPr>
          </w:p>
        </w:tc>
      </w:tr>
      <w:tr w:rsidR="00FC711F" w:rsidRPr="001051EA" w:rsidTr="0090639B">
        <w:tc>
          <w:tcPr>
            <w:tcW w:w="851" w:type="dxa"/>
            <w:shd w:val="clear" w:color="auto" w:fill="auto"/>
          </w:tcPr>
          <w:p w:rsidR="00FC711F" w:rsidRPr="001051EA" w:rsidRDefault="00FC711F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34</w:t>
            </w:r>
          </w:p>
        </w:tc>
        <w:tc>
          <w:tcPr>
            <w:tcW w:w="1701" w:type="dxa"/>
            <w:shd w:val="clear" w:color="auto" w:fill="auto"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Stasiun Pengisian Bahan Bakar Umum (SPBU)</w:t>
            </w:r>
          </w:p>
        </w:tc>
        <w:tc>
          <w:tcPr>
            <w:tcW w:w="3827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SPBU 34.451.06 CIPERNA (H.SYAFE"I MOEHSEIN)</w:t>
            </w:r>
          </w:p>
          <w:p w:rsidR="00FC711F" w:rsidRPr="001051EA" w:rsidRDefault="00FC711F">
            <w:pPr>
              <w:rPr>
                <w:rFonts w:ascii="Calibri" w:hAnsi="Calibri" w:cstheme="minorHAnsi"/>
              </w:rPr>
            </w:pPr>
          </w:p>
        </w:tc>
      </w:tr>
      <w:tr w:rsidR="00FC711F" w:rsidRPr="001051EA" w:rsidTr="0090639B">
        <w:tc>
          <w:tcPr>
            <w:tcW w:w="851" w:type="dxa"/>
            <w:shd w:val="clear" w:color="auto" w:fill="auto"/>
          </w:tcPr>
          <w:p w:rsidR="00FC711F" w:rsidRPr="001051EA" w:rsidRDefault="00FC711F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35</w:t>
            </w:r>
          </w:p>
        </w:tc>
        <w:tc>
          <w:tcPr>
            <w:tcW w:w="1701" w:type="dxa"/>
            <w:shd w:val="clear" w:color="auto" w:fill="auto"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Stasiun Pengisian Bahan Bakar Umum (SPBU)</w:t>
            </w:r>
          </w:p>
        </w:tc>
        <w:tc>
          <w:tcPr>
            <w:tcW w:w="3827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SPBU 34.451.40 DAWUAN (Erien Efriana Asri)</w:t>
            </w:r>
          </w:p>
          <w:p w:rsidR="00FC711F" w:rsidRPr="001051EA" w:rsidRDefault="00FC711F">
            <w:pPr>
              <w:rPr>
                <w:rFonts w:ascii="Calibri" w:hAnsi="Calibri" w:cstheme="minorHAnsi"/>
              </w:rPr>
            </w:pPr>
          </w:p>
        </w:tc>
      </w:tr>
      <w:tr w:rsidR="00FC711F" w:rsidRPr="001051EA" w:rsidTr="0090639B">
        <w:tc>
          <w:tcPr>
            <w:tcW w:w="851" w:type="dxa"/>
            <w:shd w:val="clear" w:color="auto" w:fill="auto"/>
          </w:tcPr>
          <w:p w:rsidR="00FC711F" w:rsidRPr="001051EA" w:rsidRDefault="00FC711F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36</w:t>
            </w:r>
          </w:p>
        </w:tc>
        <w:tc>
          <w:tcPr>
            <w:tcW w:w="1701" w:type="dxa"/>
            <w:shd w:val="clear" w:color="auto" w:fill="auto"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Stasiun Pengisian Bahan Bakar Umum (SPBU)</w:t>
            </w:r>
          </w:p>
        </w:tc>
        <w:tc>
          <w:tcPr>
            <w:tcW w:w="3827" w:type="dxa"/>
            <w:shd w:val="clear" w:color="auto" w:fill="auto"/>
          </w:tcPr>
          <w:p w:rsidR="00FC711F" w:rsidRPr="001051EA" w:rsidRDefault="00FC711F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SPBU 34.451.42 CIPEUJEUH WETAN (Suaeb Jawahir)</w:t>
            </w:r>
          </w:p>
          <w:p w:rsidR="00FC711F" w:rsidRPr="001051EA" w:rsidRDefault="00FC711F">
            <w:pPr>
              <w:rPr>
                <w:rFonts w:ascii="Calibri" w:hAnsi="Calibri" w:cstheme="minorHAnsi"/>
              </w:rPr>
            </w:pPr>
          </w:p>
        </w:tc>
      </w:tr>
      <w:tr w:rsidR="00FC711F" w:rsidRPr="001051EA" w:rsidTr="00FC711F">
        <w:tc>
          <w:tcPr>
            <w:tcW w:w="9072" w:type="dxa"/>
            <w:gridSpan w:val="4"/>
            <w:shd w:val="clear" w:color="auto" w:fill="F2F2F2" w:themeFill="background1" w:themeFillShade="F2"/>
            <w:hideMark/>
          </w:tcPr>
          <w:p w:rsidR="00FC711F" w:rsidRPr="001051EA" w:rsidRDefault="00FC711F" w:rsidP="00FC711F">
            <w:pPr>
              <w:jc w:val="center"/>
              <w:rPr>
                <w:rFonts w:ascii="Calibri" w:eastAsia="Times New Roman" w:hAnsi="Calibri" w:cstheme="minorHAnsi"/>
                <w:b/>
              </w:rPr>
            </w:pPr>
            <w:r w:rsidRPr="001051EA">
              <w:rPr>
                <w:rFonts w:ascii="Calibri" w:eastAsia="Times New Roman" w:hAnsi="Calibri" w:cstheme="minorHAnsi"/>
                <w:b/>
                <w:color w:val="000000"/>
                <w:lang w:val="id-ID"/>
              </w:rPr>
              <w:lastRenderedPageBreak/>
              <w:t>PERINDUSTRIAN</w:t>
            </w: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Industri Penenunan,Pencelupan danPenyempurnaan Kain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Yogadhani Gemilang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Usaha Industri Pemotongan Batu Alam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Ny. Dewi Widianingrum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Es Batu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94E1F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Mura Kristal Parahyangan </w:t>
            </w: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Pemotongan Batu Alam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Pd.Kedung Cahaya Alam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5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Home Industri Batik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Batik Usmawati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6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Penggergajian Batu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Sela Madu Utama </w:t>
            </w:r>
          </w:p>
          <w:p w:rsidR="009F2C04" w:rsidRPr="001051EA" w:rsidRDefault="009F2C04" w:rsidP="00594E1F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Karoseri (Pembuatan Bak Truk)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Putra Nasional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8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Home Industri Lemon, Saos Cabe Dan Tomat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Home Industri Mawar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9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Home Industri Kecap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Kecap- Oedangsari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10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Home Industri Pengupasan Rajungan Dan Hasil Laut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Ari Putra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11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Home Industri Gula Batu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Prima Mitra Usaha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12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Penggilingan Batu Split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Nano Sobari, St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13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Kertas/Karton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Cahaya Prima Mandiri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14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Hasil Tembakau (Rokok Kretek)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PR. Pujasera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15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Kecil Gula Batu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"A N"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16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Air Minum Dalam Kemasan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Pusaka Kali Agung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17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Pengolahan Makanan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Indowooyang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>18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Terasi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Citra Budiluhur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19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Pengolahan Garam dan Terasi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Niaga Garam Cemerlang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20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Gudang untuk bahan baku garam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Niaga Garam Cemerlang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21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Air Minum dalam  Kemasan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Gajah Asri Raya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F2C04" w:rsidRPr="001051EA" w:rsidTr="0090639B">
        <w:tc>
          <w:tcPr>
            <w:tcW w:w="85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22</w:t>
            </w:r>
          </w:p>
        </w:tc>
        <w:tc>
          <w:tcPr>
            <w:tcW w:w="1701" w:type="dxa"/>
            <w:shd w:val="clear" w:color="auto" w:fill="auto"/>
            <w:hideMark/>
          </w:tcPr>
          <w:p w:rsidR="009F2C04" w:rsidRPr="001051EA" w:rsidRDefault="009F2C04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Pengolahan Makanan</w:t>
            </w:r>
          </w:p>
        </w:tc>
        <w:tc>
          <w:tcPr>
            <w:tcW w:w="3827" w:type="dxa"/>
            <w:shd w:val="clear" w:color="auto" w:fill="auto"/>
            <w:hideMark/>
          </w:tcPr>
          <w:p w:rsidR="009F2C04" w:rsidRPr="001051EA" w:rsidRDefault="009F2C04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Weel Beng Utama </w:t>
            </w:r>
          </w:p>
          <w:p w:rsidR="009F2C04" w:rsidRPr="001051EA" w:rsidRDefault="009F2C04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Pengolahan Makanan</w:t>
            </w:r>
          </w:p>
        </w:tc>
        <w:tc>
          <w:tcPr>
            <w:tcW w:w="3827" w:type="dxa"/>
            <w:shd w:val="clear" w:color="auto" w:fill="auto"/>
          </w:tcPr>
          <w:p w:rsidR="00981476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 PT. WELL BEING UTAMA Jalan </w:t>
            </w:r>
          </w:p>
          <w:p w:rsidR="001051EA" w:rsidRPr="001051EA" w:rsidRDefault="001051EA">
            <w:pPr>
              <w:rPr>
                <w:rFonts w:ascii="Calibri" w:hAnsi="Calibri" w:cstheme="minorHAnsi"/>
                <w:lang w:val="id-ID"/>
              </w:rPr>
            </w:pPr>
          </w:p>
        </w:tc>
      </w:tr>
      <w:tr w:rsidR="00981476" w:rsidRPr="001051EA" w:rsidTr="00981476">
        <w:tc>
          <w:tcPr>
            <w:tcW w:w="85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24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permen Jahe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Permen Jahe 61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81476">
        <w:tc>
          <w:tcPr>
            <w:tcW w:w="85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25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pengolahan makanan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Se Jung Starch Industries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26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Industri Semen Instan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GUNA BANGUN JAYA 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27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Industri Pakan Ternak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SIDO AGUNG AGRO PRIMA 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28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Industri Karet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INDRA MULIA 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29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Agro Industri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PT.SUMBER ENERGI AGRO INDUSTRI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Kosmetik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PT.ROSAELA JAYA ABADI 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31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FC711F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Industri Tali dan Barang Plastik lembaran.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PT.SMART TECHTEX 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1051EA" w:rsidRPr="001051EA" w:rsidTr="0090639B">
        <w:tc>
          <w:tcPr>
            <w:tcW w:w="851" w:type="dxa"/>
            <w:shd w:val="clear" w:color="auto" w:fill="auto"/>
          </w:tcPr>
          <w:p w:rsidR="001051EA" w:rsidRPr="001051EA" w:rsidRDefault="001051EA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1051EA" w:rsidRPr="001051EA" w:rsidRDefault="001051EA" w:rsidP="001051EA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1051EA" w:rsidRPr="001051EA" w:rsidRDefault="001051EA" w:rsidP="001051EA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Makanan dan Minuman Ringan Non Alkohol</w:t>
            </w:r>
          </w:p>
        </w:tc>
        <w:tc>
          <w:tcPr>
            <w:tcW w:w="3827" w:type="dxa"/>
            <w:shd w:val="clear" w:color="auto" w:fill="auto"/>
          </w:tcPr>
          <w:p w:rsidR="001051EA" w:rsidRPr="001051EA" w:rsidRDefault="001051EA" w:rsidP="001051EA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MAKMUR ARTHA SEJAHTERA </w:t>
            </w:r>
          </w:p>
          <w:p w:rsidR="001051EA" w:rsidRPr="001051EA" w:rsidRDefault="001051EA" w:rsidP="001051EA">
            <w:pPr>
              <w:rPr>
                <w:rFonts w:ascii="Calibri" w:hAnsi="Calibri" w:cstheme="minorHAnsi"/>
              </w:rPr>
            </w:pPr>
          </w:p>
        </w:tc>
      </w:tr>
      <w:tr w:rsidR="001051EA" w:rsidRPr="001051EA" w:rsidTr="0090639B">
        <w:tc>
          <w:tcPr>
            <w:tcW w:w="851" w:type="dxa"/>
            <w:shd w:val="clear" w:color="auto" w:fill="auto"/>
          </w:tcPr>
          <w:p w:rsidR="001051EA" w:rsidRPr="001051EA" w:rsidRDefault="001051EA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:rsidR="001051EA" w:rsidRPr="001051EA" w:rsidRDefault="001051EA" w:rsidP="001051EA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1051EA" w:rsidRPr="001051EA" w:rsidRDefault="001051EA" w:rsidP="001051EA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Kegiatan  Industri Makanan Ringan </w:t>
            </w:r>
          </w:p>
        </w:tc>
        <w:tc>
          <w:tcPr>
            <w:tcW w:w="3827" w:type="dxa"/>
            <w:shd w:val="clear" w:color="auto" w:fill="auto"/>
          </w:tcPr>
          <w:p w:rsidR="001051EA" w:rsidRPr="001051EA" w:rsidRDefault="001051EA" w:rsidP="001051EA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CV. RIYANA CIPTA PANGAN </w:t>
            </w:r>
          </w:p>
          <w:p w:rsidR="001051EA" w:rsidRPr="001051EA" w:rsidRDefault="001051EA" w:rsidP="00683A61">
            <w:pPr>
              <w:rPr>
                <w:rFonts w:ascii="Calibri" w:hAnsi="Calibri" w:cstheme="minorHAnsi"/>
                <w:lang w:val="id-ID"/>
              </w:rPr>
            </w:pPr>
          </w:p>
        </w:tc>
      </w:tr>
      <w:tr w:rsidR="001051EA" w:rsidRPr="001051EA" w:rsidTr="0090639B">
        <w:tc>
          <w:tcPr>
            <w:tcW w:w="851" w:type="dxa"/>
            <w:shd w:val="clear" w:color="auto" w:fill="auto"/>
          </w:tcPr>
          <w:p w:rsidR="001051EA" w:rsidRPr="001051EA" w:rsidRDefault="001051EA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34</w:t>
            </w:r>
          </w:p>
        </w:tc>
        <w:tc>
          <w:tcPr>
            <w:tcW w:w="1701" w:type="dxa"/>
            <w:shd w:val="clear" w:color="auto" w:fill="auto"/>
          </w:tcPr>
          <w:p w:rsidR="001051EA" w:rsidRPr="001051EA" w:rsidRDefault="001051EA" w:rsidP="001051EA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1051EA" w:rsidRPr="001051EA" w:rsidRDefault="001051EA" w:rsidP="001051EA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Kegiatan  Industri Pengolahan Kayu Putih </w:t>
            </w:r>
          </w:p>
        </w:tc>
        <w:tc>
          <w:tcPr>
            <w:tcW w:w="3827" w:type="dxa"/>
            <w:shd w:val="clear" w:color="auto" w:fill="auto"/>
          </w:tcPr>
          <w:p w:rsidR="001051EA" w:rsidRPr="001051EA" w:rsidRDefault="001051EA" w:rsidP="001051EA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PERUM PERHUTANI KPH KUNINGAN </w:t>
            </w:r>
          </w:p>
          <w:p w:rsidR="001051EA" w:rsidRPr="001051EA" w:rsidRDefault="001051EA" w:rsidP="001051EA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C1663C">
        <w:tc>
          <w:tcPr>
            <w:tcW w:w="9072" w:type="dxa"/>
            <w:gridSpan w:val="4"/>
            <w:shd w:val="clear" w:color="auto" w:fill="auto"/>
          </w:tcPr>
          <w:p w:rsidR="00981476" w:rsidRPr="001051EA" w:rsidRDefault="00981476" w:rsidP="00047433">
            <w:pPr>
              <w:jc w:val="center"/>
              <w:rPr>
                <w:rFonts w:ascii="Calibri" w:eastAsia="Times New Roman" w:hAnsi="Calibri" w:cstheme="minorHAnsi"/>
                <w:b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b/>
                <w:lang w:val="id-ID"/>
              </w:rPr>
              <w:t>PENGOLAHAN HASIL HUTAN</w:t>
            </w: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Pengolah Kayu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PD. Alam Indoraya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Industri Primer Hasil Hutan Kayu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PD. Sumber Utama Ciperna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1051EA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1051EA" w:rsidP="001051EA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Pengelolaan Hutan Tanaman Rimba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PERUM PERHUTANI UNIT III JAWA BARAT BANTEN KPH MAJALENGKA </w:t>
            </w:r>
          </w:p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1051EA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1051EA" w:rsidP="001051EA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Pengelolaan Hutan Tanaman Rimba dan Jati</w:t>
            </w:r>
          </w:p>
        </w:tc>
        <w:tc>
          <w:tcPr>
            <w:tcW w:w="3827" w:type="dxa"/>
            <w:shd w:val="clear" w:color="auto" w:fill="auto"/>
          </w:tcPr>
          <w:p w:rsidR="001051EA" w:rsidRPr="001051EA" w:rsidRDefault="001051EA" w:rsidP="00DC16F5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PERUM PERHUTANI UNIT III JAWA BARAT BANTEN KPH KUNINGAN</w:t>
            </w:r>
          </w:p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047433">
        <w:tc>
          <w:tcPr>
            <w:tcW w:w="9072" w:type="dxa"/>
            <w:gridSpan w:val="4"/>
            <w:shd w:val="clear" w:color="auto" w:fill="F2F2F2" w:themeFill="background1" w:themeFillShade="F2"/>
            <w:hideMark/>
          </w:tcPr>
          <w:p w:rsidR="00981476" w:rsidRPr="001051EA" w:rsidRDefault="00981476" w:rsidP="002A50F8">
            <w:pPr>
              <w:jc w:val="center"/>
              <w:rPr>
                <w:rFonts w:ascii="Calibri" w:eastAsia="Times New Roman" w:hAnsi="Calibri" w:cstheme="minorHAnsi"/>
                <w:b/>
              </w:rPr>
            </w:pPr>
            <w:r w:rsidRPr="001051EA">
              <w:rPr>
                <w:rFonts w:ascii="Calibri" w:eastAsia="Times New Roman" w:hAnsi="Calibri" w:cstheme="minorHAnsi"/>
                <w:b/>
                <w:color w:val="000000"/>
                <w:lang w:val="id-ID"/>
              </w:rPr>
              <w:t>KONSTRUKSI DAN SARANA PRASARANA</w:t>
            </w: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Asphalt Mixing Plant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PT. Jaya Kontruksi ManggalaPratama Tbk.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Asphalt Mixing Plant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Kadi Internasional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Dermaga Sementara dan Pengerukan Sungai Kanci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Samapta Nusantara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Rest Area Jalan Tol Palikanci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Jasa Marga Persero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5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Proyek SUIT 150kVKanci Incomer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683A61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PLN Persero </w:t>
            </w: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6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PembangunanAsphalt Mixing Plant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Adhi Karya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Gudang Dan Usaha Distribusi Farmasi Dan Alat Kesehatan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Enseval Putera Megatrading Tbk </w:t>
            </w:r>
          </w:p>
          <w:p w:rsidR="001051EA" w:rsidRPr="001051EA" w:rsidRDefault="001051EA" w:rsidP="00683A61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8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Pemasangan Kabel Fo Melintas Rel Kereta Api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Panca Surya Engineering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9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Usaha Klinik Haemodialisa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Stigma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10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Usaha Gudang Bahan Bangunan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Koperasi Warga Semen Gresik (Kwsg)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>11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Laboratorium Klinik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Laboratorium Klinik Bio Husada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12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Pemasangan Kabel Fo Melintas Rel Kereta Api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Osacon Jaya Prima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13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Kegiatan Penanaman Pipa Hdpe  Melintas Rel Kereta Api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Pdam Kabupaten Cirebon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Pembangunan PasarPabuaran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Galuh Jayakarta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Dealer dan BengkelMobil Hyundai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Mulya Putra Mobil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Usaha Pemotongan Ayam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Noma Broiler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Jasa Pemotongan Ayam Dan Dagang Ayam Potong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CV.Bangun Bersama Bunda </w:t>
            </w:r>
          </w:p>
          <w:p w:rsidR="001051EA" w:rsidRPr="001051EA" w:rsidRDefault="001051EA" w:rsidP="00683A61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Ternak Ayam Telur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Siti Saedah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Perdagangan Bahan Bangunan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Eman Suryaman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Perdagangan Eceran Air Minum Isi Ulang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Air Minum-Ro Khasiat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21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Kegiatan ShowroomService, SpearpartBody dan Cat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Astra Internasional Tbk. Toyota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Rumah dan Kantor PlumbonSquare Residence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CPP Depelovment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23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Showroom dan BengkelKendaraan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Rejeki Jaya Sarana Tama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24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Pembangunan Kantordan Gudang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Enseval Putera Megatrading </w:t>
            </w:r>
          </w:p>
          <w:p w:rsidR="00981476" w:rsidRPr="001051EA" w:rsidRDefault="00981476" w:rsidP="00C1663C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25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Asphalt Mixing Plant (AMP) dan Stone Crusher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PT. Adhi Karya Tbk.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26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beton siap pakai (Ready Mix)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Pionirbeton Industri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27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saluran udara tegangan tinggi (SUTT)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Cirebon Electric Power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28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Ashalt Mixing Plant (AMP)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Hutama Karya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29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Saluran Udara Teganagan Tinggi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PLN (Persero) Unit Induk Pembangunan Jawa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30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Saluran Udara Teganagan Tinggi (SUTT) 150 KV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PLN (Persero) Unit Induk Pembangunan Jawa </w:t>
            </w:r>
          </w:p>
          <w:p w:rsidR="001051EA" w:rsidRPr="001051EA" w:rsidRDefault="001051EA" w:rsidP="00683A61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31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Asphalt Mixing Plant (AMP) dan Stone Crusher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ADHI KARYA (Persero). Tbk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32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beton siap pakai (Ready Mix)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PIONIRBETON INDUSTRI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33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Saluran Udara Tegangan Tinggi (SUTT)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CIREBON ELECTRIC POWER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34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Asphalt Mixing Plant (AMP) 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HUTAMA KARYA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35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Saluran Udara Tegangan Tinggi (SUTT) 150 KV Arjawinangun Incomer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PLN (Persero) UNIT INDUK PEMBANGUNAN JARINGAN JAWA BALI (IUPJJB)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047433">
        <w:tc>
          <w:tcPr>
            <w:tcW w:w="9072" w:type="dxa"/>
            <w:gridSpan w:val="4"/>
            <w:shd w:val="clear" w:color="auto" w:fill="F2F2F2" w:themeFill="background1" w:themeFillShade="F2"/>
          </w:tcPr>
          <w:p w:rsidR="00981476" w:rsidRPr="001051EA" w:rsidRDefault="00981476" w:rsidP="00047433">
            <w:pPr>
              <w:jc w:val="center"/>
              <w:rPr>
                <w:rFonts w:ascii="Calibri" w:eastAsia="Times New Roman" w:hAnsi="Calibri" w:cstheme="minorHAnsi"/>
                <w:b/>
              </w:rPr>
            </w:pPr>
            <w:r w:rsidRPr="001051EA">
              <w:rPr>
                <w:rFonts w:ascii="Calibri" w:eastAsia="Times New Roman" w:hAnsi="Calibri" w:cstheme="minorHAnsi"/>
                <w:b/>
                <w:color w:val="000000"/>
                <w:lang w:val="id-ID"/>
              </w:rPr>
              <w:t>PERDAGANGAN</w:t>
            </w: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Usaha Laboratorium Klinik Kesehatan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Indosukses Laboratory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Penjualan Alat-alat Kesehatan dan Laboratorium Klinik Kesehatan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Cv. Athsa Grage Mandiri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Usaha Tambak Skala Kecil (Tambak Ikan Tumpang Sari)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Kholif Amrudin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Usaha Perdagangan Barang Rongsokan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Ud. Panunggul Jaya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5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Usaha Perdagangan Bahan </w:t>
            </w:r>
            <w:r w:rsidRPr="001051EA">
              <w:rPr>
                <w:rFonts w:ascii="Calibri" w:eastAsia="Times New Roman" w:hAnsi="Calibri" w:cstheme="minorHAnsi"/>
              </w:rPr>
              <w:lastRenderedPageBreak/>
              <w:t>Bangunan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 xml:space="preserve">Tb. Putri Mandiri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Usaha Perdagangan Bahan Bangunan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Tb. Sumber Agung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Usaha Perdagangan Bahan Bangunan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Tb. Sumber Agung 2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Kegiatan Showroom, Service, sparepart, Body dan Cat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ASTRA INTERNATIONAL, Tbk TOYOTA - AUTO 2000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Rumah dan Kantor Plumbon Square Residence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CPP DEVELOPMENT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Showroom dan Bengkel Kendaraan Bermotor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REJEKI JAYA SARANATAMA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Kantor Dan Gudang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ENSEVAL PUTERA MEGATRADING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DC16F5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DC16F5" w:rsidP="00DC16F5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Dealer Dan Bengkel Mobil Honda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MULYA PUTRA KENCANA </w:t>
            </w:r>
          </w:p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DC16F5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DC16F5" w:rsidP="00DC16F5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Saos Dan Kecap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PD. SURABRAJA </w:t>
            </w:r>
          </w:p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DC16F5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DC16F5" w:rsidP="00DC16F5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Pembuatan Beton Siap Pakai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JAYA READYMIX </w:t>
            </w:r>
          </w:p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81476">
        <w:tc>
          <w:tcPr>
            <w:tcW w:w="9072" w:type="dxa"/>
            <w:gridSpan w:val="4"/>
            <w:shd w:val="clear" w:color="auto" w:fill="F2F2F2" w:themeFill="background1" w:themeFillShade="F2"/>
            <w:hideMark/>
          </w:tcPr>
          <w:p w:rsidR="00981476" w:rsidRPr="001051EA" w:rsidRDefault="00981476" w:rsidP="00981476">
            <w:pPr>
              <w:jc w:val="center"/>
              <w:rPr>
                <w:rFonts w:ascii="Calibri" w:eastAsia="Times New Roman" w:hAnsi="Calibri" w:cstheme="minorHAnsi"/>
                <w:b/>
              </w:rPr>
            </w:pPr>
            <w:r w:rsidRPr="001051EA">
              <w:rPr>
                <w:rFonts w:ascii="Calibri" w:eastAsia="Times New Roman" w:hAnsi="Calibri" w:cstheme="minorHAnsi"/>
                <w:b/>
                <w:color w:val="000000"/>
                <w:lang w:val="id-ID"/>
              </w:rPr>
              <w:t>SANITASI DAN KESEHATAN</w:t>
            </w: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Rumah Sakit Suber Waras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Sinary Bersaudara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Rumah Sakit Khusus Jantung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Hasna Medika Bakti Cirebon </w:t>
            </w:r>
          </w:p>
          <w:p w:rsidR="001051EA" w:rsidRPr="001051EA" w:rsidRDefault="001051EA" w:rsidP="00683A61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Pembangunan RumahSakit Ibu dan Anak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RSIA KhalishahPT. Aldara Medika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Pembangunan RumahSakit Umum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Rumah Sakit Umum Tiar Merdika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Pusat Kesehatan Masyarakat (PUSKESMAS)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UPT PUSKESMAS PLUMBON 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Pusat Kesehatan Masyarakat (PUSKESMAS)</w:t>
            </w:r>
          </w:p>
        </w:tc>
        <w:tc>
          <w:tcPr>
            <w:tcW w:w="3827" w:type="dxa"/>
            <w:shd w:val="clear" w:color="auto" w:fill="auto"/>
          </w:tcPr>
          <w:p w:rsidR="00981476" w:rsidRPr="00683A61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PUSKESMAS SIDANGLAUT</w:t>
            </w: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7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Pusat Kesehatan Masyarakat (PUSKESMAS)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PUSKESMAS SURANENGGALA </w:t>
            </w:r>
          </w:p>
          <w:p w:rsidR="00981476" w:rsidRPr="001051EA" w:rsidRDefault="00981476">
            <w:pPr>
              <w:rPr>
                <w:rFonts w:ascii="Calibri" w:hAnsi="Calibri" w:cstheme="minorHAnsi"/>
              </w:rPr>
            </w:pP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DC16F5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DC16F5" w:rsidP="00DC16F5">
            <w:pPr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Rumah Sakit Umum Daerah (R</w:t>
            </w:r>
            <w:r w:rsidRPr="001051EA">
              <w:rPr>
                <w:rFonts w:ascii="Calibri" w:hAnsi="Calibri" w:cstheme="minorHAnsi"/>
                <w:lang w:val="id-ID"/>
              </w:rPr>
              <w:t>SUD</w:t>
            </w:r>
            <w:r w:rsidRPr="001051EA">
              <w:rPr>
                <w:rFonts w:ascii="Calibri" w:hAnsi="Calibri" w:cstheme="minorHAnsi"/>
              </w:rPr>
              <w:t>) Waled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BADAN RSUD WALED </w:t>
            </w:r>
          </w:p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2A50F8">
        <w:tc>
          <w:tcPr>
            <w:tcW w:w="9072" w:type="dxa"/>
            <w:gridSpan w:val="4"/>
            <w:shd w:val="clear" w:color="auto" w:fill="F2F2F2" w:themeFill="background1" w:themeFillShade="F2"/>
          </w:tcPr>
          <w:p w:rsidR="002A50F8" w:rsidRPr="001051EA" w:rsidRDefault="002A50F8" w:rsidP="002A50F8">
            <w:pPr>
              <w:jc w:val="center"/>
              <w:rPr>
                <w:rFonts w:ascii="Calibri" w:hAnsi="Calibri" w:cstheme="minorHAnsi"/>
                <w:b/>
                <w:lang w:val="id-ID"/>
              </w:rPr>
            </w:pPr>
            <w:r w:rsidRPr="001051EA">
              <w:rPr>
                <w:rFonts w:ascii="Calibri" w:hAnsi="Calibri" w:cstheme="minorHAnsi"/>
                <w:b/>
                <w:lang w:val="id-ID"/>
              </w:rPr>
              <w:t>INDUSTRI MAKANAN DAN MINUMAN</w:t>
            </w: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Air Minum Dalam Kemasan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PUSAKA KALI AGUNG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Indudtri Pengolaha Makanan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INDOWOOYANG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Terasi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CITRA BUDI LUHUR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Pengolahan Garam dan Terasi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PT.NIAGA GARAM CEMERLANG (SUGIARTO WIJAYA)</w:t>
            </w:r>
          </w:p>
          <w:p w:rsidR="001051EA" w:rsidRPr="001051EA" w:rsidRDefault="001051EA" w:rsidP="00683A61">
            <w:pPr>
              <w:rPr>
                <w:rFonts w:ascii="Calibri" w:hAnsi="Calibri" w:cstheme="minorHAnsi"/>
                <w:lang w:val="id-ID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Gudang untuk Bahan baku Garam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PT.NIAGA GARAM CEMERLANG (SUGIARTO WIJAYA)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Air Minum Dalam Kemasan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GAJAH ASRI RAYA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Pengolahan Makanan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WELL BEING UTAMA</w:t>
            </w:r>
          </w:p>
          <w:p w:rsidR="002A50F8" w:rsidRPr="001051EA" w:rsidRDefault="002A50F8" w:rsidP="00683A61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 </w:t>
            </w: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Permen Jahe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Permen Jahe 61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Pengolaha Makanan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SE JUNG STARCH INDUSTRIES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Air Minum Dalam Kemasan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GAJAH ASRI RAYA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11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Pengolahan Makanan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WELL BEING UTAMA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12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Pembekuan Udang dan Pengolahan Hasil Laut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PT.SURI TANI PEMUKA</w:t>
            </w:r>
          </w:p>
          <w:p w:rsidR="002A50F8" w:rsidRPr="001051EA" w:rsidRDefault="002A50F8" w:rsidP="001051EA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13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Makanan (PERMEN)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H. AMINUDIN (PERMEN JAHE 61)</w:t>
            </w:r>
          </w:p>
          <w:p w:rsidR="002A50F8" w:rsidRPr="001051EA" w:rsidRDefault="002A50F8" w:rsidP="001051EA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pengolahan Tepung Ubi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SE JUNG STARCH INDUSTRIES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lastRenderedPageBreak/>
              <w:t>15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Air Minum Dalam Kemasan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PT.TOYAMILINDO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Budidaya Ikan Air Payau Dan Industri Pengolahan, Pengawetan Ikan dan Produk Ikan (ikan Sidat).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PT.UNAGLORY GROUP INTERNATIONAL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17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Rokok SKT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PT.GUDANG GARAM Tbk.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18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Rokok SKT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PT.KARYADIBYA MAHARDIKA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Makanan Ringan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CIPTA RASA UTAMA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2A50F8" w:rsidRPr="001051EA" w:rsidTr="0090639B">
        <w:tc>
          <w:tcPr>
            <w:tcW w:w="851" w:type="dxa"/>
            <w:shd w:val="clear" w:color="auto" w:fill="auto"/>
          </w:tcPr>
          <w:p w:rsidR="002A50F8" w:rsidRPr="001051EA" w:rsidRDefault="002A50F8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2A50F8" w:rsidRPr="001051EA" w:rsidRDefault="002A50F8" w:rsidP="00C1663C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Industri Es Batu</w:t>
            </w:r>
          </w:p>
        </w:tc>
        <w:tc>
          <w:tcPr>
            <w:tcW w:w="3827" w:type="dxa"/>
            <w:shd w:val="clear" w:color="auto" w:fill="auto"/>
          </w:tcPr>
          <w:p w:rsidR="002A50F8" w:rsidRPr="001051EA" w:rsidRDefault="002A50F8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>PT. PUSAKA KALI AGUNG</w:t>
            </w:r>
          </w:p>
          <w:p w:rsidR="002A50F8" w:rsidRPr="001051EA" w:rsidRDefault="002A50F8">
            <w:pPr>
              <w:rPr>
                <w:rFonts w:ascii="Calibri" w:hAnsi="Calibri" w:cstheme="minorHAnsi"/>
              </w:rPr>
            </w:pPr>
          </w:p>
        </w:tc>
      </w:tr>
      <w:tr w:rsidR="00981476" w:rsidRPr="001051EA" w:rsidTr="00981476">
        <w:tc>
          <w:tcPr>
            <w:tcW w:w="9072" w:type="dxa"/>
            <w:gridSpan w:val="4"/>
            <w:shd w:val="clear" w:color="auto" w:fill="F2F2F2" w:themeFill="background1" w:themeFillShade="F2"/>
            <w:hideMark/>
          </w:tcPr>
          <w:p w:rsidR="00981476" w:rsidRPr="001051EA" w:rsidRDefault="00981476" w:rsidP="00981476">
            <w:pPr>
              <w:jc w:val="center"/>
              <w:rPr>
                <w:rFonts w:ascii="Calibri" w:eastAsia="Times New Roman" w:hAnsi="Calibri" w:cstheme="minorHAnsi"/>
                <w:b/>
              </w:rPr>
            </w:pPr>
            <w:r w:rsidRPr="001051EA">
              <w:rPr>
                <w:rFonts w:ascii="Calibri" w:eastAsia="Times New Roman" w:hAnsi="Calibri" w:cstheme="minorHAnsi"/>
                <w:b/>
                <w:color w:val="000000"/>
                <w:lang w:val="id-ID"/>
              </w:rPr>
              <w:t>PARIWISATA DAN OLAH RAGA</w:t>
            </w: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Water Park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Budi Sari Murni Aji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Hotel Apita Green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Apita Sentra Griyawisata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Water Park dan Sarana Penunjang</w:t>
            </w:r>
          </w:p>
        </w:tc>
        <w:tc>
          <w:tcPr>
            <w:tcW w:w="3827" w:type="dxa"/>
            <w:shd w:val="clear" w:color="auto" w:fill="auto"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Budiman Widjaya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Stadion Watubelah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Disbudparpora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5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Hotel Aston Cirebon Hotel dan Conference Cebter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Mulia Putri Lestari </w:t>
            </w:r>
          </w:p>
          <w:p w:rsidR="001051EA" w:rsidRPr="001051EA" w:rsidRDefault="001051EA" w:rsidP="004947B2">
            <w:pPr>
              <w:rPr>
                <w:rFonts w:ascii="Calibri" w:eastAsia="Times New Roman" w:hAnsi="Calibri" w:cstheme="minorHAnsi"/>
                <w:lang w:val="id-ID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6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Hotel Bagus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>CV. Bersama Bersaudara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Hotel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Hotel Sutan Raja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8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Kegiatan Pembangunan Water Park dan sarana Penunjang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Budi Meisanto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CE4341" w:rsidRPr="001051EA" w:rsidTr="0090639B">
        <w:tc>
          <w:tcPr>
            <w:tcW w:w="851" w:type="dxa"/>
            <w:shd w:val="clear" w:color="auto" w:fill="auto"/>
          </w:tcPr>
          <w:p w:rsidR="00CE4341" w:rsidRPr="001051EA" w:rsidRDefault="00CE4341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CE4341" w:rsidRPr="001051EA" w:rsidRDefault="00CE4341" w:rsidP="00CE4341">
            <w:pPr>
              <w:jc w:val="center"/>
              <w:rPr>
                <w:rFonts w:ascii="Calibri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CE4341" w:rsidRPr="001051EA" w:rsidRDefault="00CE4341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 xml:space="preserve">Pembangunan Hotel </w:t>
            </w:r>
          </w:p>
        </w:tc>
        <w:tc>
          <w:tcPr>
            <w:tcW w:w="3827" w:type="dxa"/>
            <w:shd w:val="clear" w:color="auto" w:fill="auto"/>
          </w:tcPr>
          <w:p w:rsidR="00CE4341" w:rsidRPr="001051EA" w:rsidRDefault="00CE4341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PATRA JASA </w:t>
            </w:r>
          </w:p>
          <w:p w:rsidR="00CE4341" w:rsidRDefault="00CE4341" w:rsidP="004947B2">
            <w:pPr>
              <w:rPr>
                <w:rFonts w:ascii="Calibri" w:hAnsi="Calibri" w:cstheme="minorHAnsi"/>
              </w:rPr>
            </w:pPr>
          </w:p>
          <w:p w:rsidR="00C358BF" w:rsidRPr="001051EA" w:rsidRDefault="00C358BF" w:rsidP="004947B2">
            <w:pPr>
              <w:rPr>
                <w:rFonts w:ascii="Calibri" w:hAnsi="Calibri" w:cstheme="minorHAnsi"/>
              </w:rPr>
            </w:pPr>
          </w:p>
        </w:tc>
      </w:tr>
      <w:tr w:rsidR="00CE4341" w:rsidRPr="001051EA" w:rsidTr="00CE4341">
        <w:tc>
          <w:tcPr>
            <w:tcW w:w="9072" w:type="dxa"/>
            <w:gridSpan w:val="4"/>
            <w:shd w:val="clear" w:color="auto" w:fill="F2F2F2" w:themeFill="background1" w:themeFillShade="F2"/>
          </w:tcPr>
          <w:p w:rsidR="00CE4341" w:rsidRPr="001051EA" w:rsidRDefault="00CE4341" w:rsidP="00CE4341">
            <w:pPr>
              <w:jc w:val="center"/>
              <w:rPr>
                <w:rFonts w:ascii="Calibri" w:eastAsia="Times New Roman" w:hAnsi="Calibri" w:cstheme="minorHAnsi"/>
                <w:b/>
              </w:rPr>
            </w:pPr>
            <w:r w:rsidRPr="001051EA">
              <w:rPr>
                <w:rFonts w:ascii="Calibri" w:eastAsia="Times New Roman" w:hAnsi="Calibri" w:cstheme="minorHAnsi"/>
                <w:b/>
                <w:color w:val="000000"/>
                <w:lang w:val="id-ID"/>
              </w:rPr>
              <w:lastRenderedPageBreak/>
              <w:t>PERUMAHAN</w:t>
            </w: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Perum Toya Regency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Toyamolindo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981476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Perum Mutiara Legon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Griya Prima Abadi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3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Perum Griya Watu Belah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Cipta Persada Propertindo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Perum Griya Lurahsari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Cipta Persada Propertindo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5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Perum Panorama Bumi Kaliwadas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Cipta Persada Propertindo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981476" w:rsidRPr="001051EA" w:rsidTr="0090639B">
        <w:tc>
          <w:tcPr>
            <w:tcW w:w="85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6</w:t>
            </w:r>
          </w:p>
        </w:tc>
        <w:tc>
          <w:tcPr>
            <w:tcW w:w="1701" w:type="dxa"/>
            <w:shd w:val="clear" w:color="auto" w:fill="auto"/>
            <w:hideMark/>
          </w:tcPr>
          <w:p w:rsidR="00981476" w:rsidRPr="001051EA" w:rsidRDefault="00981476" w:rsidP="00FF6328">
            <w:pPr>
              <w:jc w:val="center"/>
              <w:rPr>
                <w:rFonts w:ascii="Calibri" w:eastAsia="Times New Roman" w:hAnsi="Calibri" w:cstheme="minorHAnsi"/>
                <w:color w:val="000000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</w:rPr>
              <w:t>Pembangunan Perumahan dan Waterpark Taman Kota Ciperna</w:t>
            </w:r>
          </w:p>
        </w:tc>
        <w:tc>
          <w:tcPr>
            <w:tcW w:w="3827" w:type="dxa"/>
            <w:shd w:val="clear" w:color="auto" w:fill="auto"/>
            <w:hideMark/>
          </w:tcPr>
          <w:p w:rsidR="00981476" w:rsidRPr="001051EA" w:rsidRDefault="00981476" w:rsidP="0050450D">
            <w:pPr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</w:rPr>
              <w:t xml:space="preserve">PT. Arjuna Taruna Karyadiba </w:t>
            </w:r>
          </w:p>
          <w:p w:rsidR="00981476" w:rsidRPr="001051EA" w:rsidRDefault="00981476" w:rsidP="0050450D">
            <w:pPr>
              <w:rPr>
                <w:rFonts w:ascii="Calibri" w:eastAsia="Times New Roman" w:hAnsi="Calibri" w:cstheme="minorHAnsi"/>
              </w:rPr>
            </w:pPr>
          </w:p>
        </w:tc>
      </w:tr>
      <w:tr w:rsidR="00CE4341" w:rsidRPr="001051EA" w:rsidTr="0090639B">
        <w:tc>
          <w:tcPr>
            <w:tcW w:w="851" w:type="dxa"/>
            <w:shd w:val="clear" w:color="auto" w:fill="auto"/>
          </w:tcPr>
          <w:p w:rsidR="00CE4341" w:rsidRPr="001051EA" w:rsidRDefault="00CE4341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CE4341" w:rsidRPr="001051EA" w:rsidRDefault="00CE4341" w:rsidP="00DC16F5">
            <w:pPr>
              <w:jc w:val="center"/>
              <w:rPr>
                <w:rFonts w:ascii="Calibri" w:hAnsi="Calibri" w:cstheme="minorHAnsi"/>
              </w:rPr>
            </w:pPr>
            <w:r w:rsidRPr="001051EA">
              <w:rPr>
                <w:rFonts w:ascii="Calibri" w:eastAsia="Times New Roman" w:hAnsi="Calibri" w:cstheme="minorHAnsi"/>
                <w:color w:val="000000"/>
                <w:lang w:val="id-ID"/>
              </w:rPr>
              <w:t>UKL dan UPL</w:t>
            </w:r>
          </w:p>
        </w:tc>
        <w:tc>
          <w:tcPr>
            <w:tcW w:w="2693" w:type="dxa"/>
            <w:shd w:val="clear" w:color="auto" w:fill="auto"/>
          </w:tcPr>
          <w:p w:rsidR="00CE4341" w:rsidRPr="001051EA" w:rsidRDefault="00CE4341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Perumahan Permata Pelangi</w:t>
            </w:r>
          </w:p>
        </w:tc>
        <w:tc>
          <w:tcPr>
            <w:tcW w:w="3827" w:type="dxa"/>
            <w:shd w:val="clear" w:color="auto" w:fill="auto"/>
          </w:tcPr>
          <w:p w:rsidR="00CE4341" w:rsidRPr="001051EA" w:rsidRDefault="00CE4341" w:rsidP="004947B2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PT.BUMI CIPTA ARTHASENA</w:t>
            </w:r>
          </w:p>
        </w:tc>
      </w:tr>
      <w:tr w:rsidR="00DC16F5" w:rsidRPr="001051EA" w:rsidTr="0090639B">
        <w:tc>
          <w:tcPr>
            <w:tcW w:w="851" w:type="dxa"/>
            <w:shd w:val="clear" w:color="auto" w:fill="auto"/>
          </w:tcPr>
          <w:p w:rsidR="00DC16F5" w:rsidRPr="001051EA" w:rsidRDefault="00DC16F5" w:rsidP="00FF6328">
            <w:pPr>
              <w:jc w:val="center"/>
              <w:rPr>
                <w:rFonts w:ascii="Calibri" w:eastAsia="Times New Roman" w:hAnsi="Calibri" w:cstheme="minorHAnsi"/>
                <w:lang w:val="id-ID"/>
              </w:rPr>
            </w:pPr>
            <w:r w:rsidRPr="001051EA">
              <w:rPr>
                <w:rFonts w:ascii="Calibri" w:eastAsia="Times New Roman" w:hAnsi="Calibri" w:cstheme="minorHAnsi"/>
                <w:lang w:val="id-ID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DC16F5" w:rsidRPr="001051EA" w:rsidRDefault="00DC16F5" w:rsidP="00DC16F5">
            <w:pPr>
              <w:spacing w:after="240"/>
              <w:jc w:val="center"/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  <w:lang w:val="id-ID"/>
              </w:rPr>
              <w:t>DPLH</w:t>
            </w:r>
          </w:p>
        </w:tc>
        <w:tc>
          <w:tcPr>
            <w:tcW w:w="2693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  <w:r w:rsidRPr="001051EA">
              <w:rPr>
                <w:rFonts w:ascii="Calibri" w:hAnsi="Calibri" w:cstheme="minorHAnsi"/>
              </w:rPr>
              <w:t>Pembangunan Perumahan Taman Tukmudal Indah</w:t>
            </w:r>
          </w:p>
        </w:tc>
        <w:tc>
          <w:tcPr>
            <w:tcW w:w="3827" w:type="dxa"/>
            <w:shd w:val="clear" w:color="auto" w:fill="auto"/>
          </w:tcPr>
          <w:p w:rsidR="00DC16F5" w:rsidRPr="001051EA" w:rsidRDefault="00DC16F5" w:rsidP="00DC16F5">
            <w:pPr>
              <w:rPr>
                <w:rFonts w:ascii="Calibri" w:hAnsi="Calibri" w:cstheme="minorHAnsi"/>
                <w:lang w:val="id-ID"/>
              </w:rPr>
            </w:pPr>
            <w:r w:rsidRPr="001051EA">
              <w:rPr>
                <w:rFonts w:ascii="Calibri" w:hAnsi="Calibri" w:cstheme="minorHAnsi"/>
              </w:rPr>
              <w:t xml:space="preserve">PT. BERKAT DAMAI SEJAHTERA </w:t>
            </w:r>
          </w:p>
          <w:p w:rsidR="00DC16F5" w:rsidRPr="001051EA" w:rsidRDefault="00DC16F5" w:rsidP="00DC16F5">
            <w:pPr>
              <w:rPr>
                <w:rFonts w:ascii="Calibri" w:hAnsi="Calibri" w:cstheme="minorHAnsi"/>
              </w:rPr>
            </w:pPr>
          </w:p>
        </w:tc>
      </w:tr>
    </w:tbl>
    <w:p w:rsidR="00751746" w:rsidRPr="005F1509" w:rsidRDefault="00751746" w:rsidP="00751746">
      <w:pPr>
        <w:tabs>
          <w:tab w:val="left" w:pos="1134"/>
          <w:tab w:val="left" w:pos="1276"/>
        </w:tabs>
        <w:rPr>
          <w:rFonts w:cstheme="minorHAnsi"/>
          <w:sz w:val="24"/>
          <w:szCs w:val="24"/>
          <w:lang w:val="id-ID"/>
        </w:rPr>
      </w:pPr>
    </w:p>
    <w:p w:rsidR="003232E9" w:rsidRPr="005F1509" w:rsidRDefault="005F1509" w:rsidP="005F1509">
      <w:pPr>
        <w:tabs>
          <w:tab w:val="left" w:pos="1418"/>
        </w:tabs>
        <w:rPr>
          <w:rFonts w:cstheme="minorHAnsi"/>
          <w:sz w:val="24"/>
          <w:lang w:val="id-ID"/>
        </w:rPr>
      </w:pPr>
      <w:r w:rsidRPr="005F1509">
        <w:rPr>
          <w:rFonts w:cstheme="minorHAnsi"/>
          <w:sz w:val="24"/>
          <w:lang w:val="id-ID"/>
        </w:rPr>
        <w:t>Keterangan</w:t>
      </w:r>
      <w:r>
        <w:rPr>
          <w:rFonts w:cstheme="minorHAnsi"/>
          <w:sz w:val="24"/>
          <w:lang w:val="id-ID"/>
        </w:rPr>
        <w:tab/>
        <w:t>:</w:t>
      </w:r>
    </w:p>
    <w:p w:rsidR="005F1509" w:rsidRPr="005F1509" w:rsidRDefault="005F1509" w:rsidP="005F1509">
      <w:pPr>
        <w:tabs>
          <w:tab w:val="left" w:pos="1418"/>
        </w:tabs>
        <w:rPr>
          <w:rFonts w:cstheme="minorHAnsi"/>
          <w:sz w:val="24"/>
          <w:lang w:val="id-ID"/>
        </w:rPr>
      </w:pPr>
      <w:r w:rsidRPr="005F1509">
        <w:rPr>
          <w:rFonts w:cstheme="minorHAnsi"/>
          <w:sz w:val="24"/>
          <w:lang w:val="id-ID"/>
        </w:rPr>
        <w:t>Sumber</w:t>
      </w:r>
      <w:r>
        <w:rPr>
          <w:rFonts w:cstheme="minorHAnsi"/>
          <w:sz w:val="24"/>
          <w:lang w:val="id-ID"/>
        </w:rPr>
        <w:tab/>
        <w:t>:</w:t>
      </w:r>
      <w:r w:rsidR="00CC16D4">
        <w:rPr>
          <w:rFonts w:cstheme="minorHAnsi"/>
          <w:sz w:val="24"/>
          <w:lang w:val="id-ID"/>
        </w:rPr>
        <w:t xml:space="preserve"> BLHD Kabupaten Cirebon, 2014</w:t>
      </w:r>
    </w:p>
    <w:sectPr w:rsidR="005F1509" w:rsidRPr="005F1509" w:rsidSect="009A4BB1">
      <w:headerReference w:type="default" r:id="rId6"/>
      <w:footerReference w:type="default" r:id="rId7"/>
      <w:pgSz w:w="11907" w:h="16840" w:code="9"/>
      <w:pgMar w:top="1701" w:right="1134" w:bottom="1701" w:left="1701" w:header="851" w:footer="567" w:gutter="0"/>
      <w:pgNumType w:start="7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96A" w:rsidRDefault="007C696A" w:rsidP="00751746">
      <w:pPr>
        <w:spacing w:before="0" w:after="0"/>
      </w:pPr>
      <w:r>
        <w:separator/>
      </w:r>
    </w:p>
  </w:endnote>
  <w:endnote w:type="continuationSeparator" w:id="1">
    <w:p w:rsidR="007C696A" w:rsidRDefault="007C696A" w:rsidP="00751746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017B700-18D1-493C-88D1-A7427A8B38F2}"/>
    <w:embedBold r:id="rId2" w:fontKey="{EC160D6F-9605-499D-B5C6-93B214D7C823}"/>
    <w:embedItalic r:id="rId3" w:fontKey="{4AEA1B90-E74A-4656-B07E-0B91FC6900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35C6148-A276-4007-8D84-FD4FBED0541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6BA8156E-F5E4-45B6-820E-AB0A9C6C09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-1669707208"/>
      <w:docPartObj>
        <w:docPartGallery w:val="Page Numbers (Bottom of Page)"/>
        <w:docPartUnique/>
      </w:docPartObj>
    </w:sdtPr>
    <w:sdtContent>
      <w:p w:rsidR="00C1663C" w:rsidRPr="00751746" w:rsidRDefault="00C1663C" w:rsidP="00751746">
        <w:pPr>
          <w:pStyle w:val="Footer"/>
          <w:pBdr>
            <w:top w:val="single" w:sz="4" w:space="1" w:color="auto"/>
          </w:pBdr>
          <w:tabs>
            <w:tab w:val="clear" w:pos="9360"/>
            <w:tab w:val="right" w:pos="7797"/>
          </w:tabs>
          <w:jc w:val="right"/>
          <w:rPr>
            <w:sz w:val="24"/>
            <w:szCs w:val="24"/>
          </w:rPr>
        </w:pPr>
        <w:r>
          <w:rPr>
            <w:sz w:val="24"/>
            <w:szCs w:val="24"/>
            <w:lang w:val="id-ID"/>
          </w:rPr>
          <w:t>UP</w:t>
        </w:r>
        <w:r>
          <w:rPr>
            <w:rFonts w:cstheme="minorHAnsi"/>
            <w:b/>
            <w:sz w:val="24"/>
            <w:szCs w:val="24"/>
            <w:lang w:val="id-ID"/>
          </w:rPr>
          <w:t>―</w:t>
        </w:r>
        <w:r w:rsidRPr="00751746">
          <w:rPr>
            <w:sz w:val="24"/>
            <w:szCs w:val="24"/>
          </w:rPr>
          <w:fldChar w:fldCharType="begin"/>
        </w:r>
        <w:r w:rsidRPr="00751746">
          <w:rPr>
            <w:sz w:val="24"/>
            <w:szCs w:val="24"/>
          </w:rPr>
          <w:instrText xml:space="preserve"> PAGE   \* MERGEFORMAT </w:instrText>
        </w:r>
        <w:r w:rsidRPr="00751746">
          <w:rPr>
            <w:sz w:val="24"/>
            <w:szCs w:val="24"/>
          </w:rPr>
          <w:fldChar w:fldCharType="separate"/>
        </w:r>
        <w:r w:rsidR="00C358BF">
          <w:rPr>
            <w:noProof/>
            <w:sz w:val="24"/>
            <w:szCs w:val="24"/>
          </w:rPr>
          <w:t>7</w:t>
        </w:r>
        <w:r w:rsidRPr="00751746">
          <w:rPr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96A" w:rsidRDefault="007C696A" w:rsidP="00751746">
      <w:pPr>
        <w:spacing w:before="0" w:after="0"/>
      </w:pPr>
      <w:r>
        <w:separator/>
      </w:r>
    </w:p>
  </w:footnote>
  <w:footnote w:type="continuationSeparator" w:id="1">
    <w:p w:rsidR="007C696A" w:rsidRDefault="007C696A" w:rsidP="00751746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07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276"/>
      <w:gridCol w:w="6521"/>
      <w:gridCol w:w="1275"/>
    </w:tblGrid>
    <w:tr w:rsidR="00C1663C" w:rsidTr="00751746">
      <w:tc>
        <w:tcPr>
          <w:tcW w:w="1276" w:type="dxa"/>
          <w:shd w:val="clear" w:color="auto" w:fill="000000" w:themeFill="text1"/>
        </w:tcPr>
        <w:p w:rsidR="00C1663C" w:rsidRDefault="00C1663C" w:rsidP="00751746">
          <w:pPr>
            <w:pStyle w:val="Header"/>
            <w:jc w:val="center"/>
            <w:rPr>
              <w:b/>
              <w:sz w:val="18"/>
              <w:lang w:val="id-ID"/>
            </w:rPr>
          </w:pPr>
        </w:p>
      </w:tc>
      <w:tc>
        <w:tcPr>
          <w:tcW w:w="6521" w:type="dxa"/>
          <w:shd w:val="clear" w:color="auto" w:fill="auto"/>
        </w:tcPr>
        <w:p w:rsidR="00C1663C" w:rsidRDefault="00C1663C" w:rsidP="00751746">
          <w:pPr>
            <w:pStyle w:val="Header"/>
            <w:tabs>
              <w:tab w:val="clear" w:pos="4680"/>
            </w:tabs>
            <w:jc w:val="center"/>
            <w:rPr>
              <w:b/>
              <w:sz w:val="18"/>
              <w:lang w:val="id-ID"/>
            </w:rPr>
          </w:pPr>
          <w:r w:rsidRPr="00751746">
            <w:rPr>
              <w:b/>
              <w:sz w:val="18"/>
              <w:lang w:val="id-ID"/>
            </w:rPr>
            <w:t>STATUS LINGKUNGAN HIDUP DAERAH (SLHD) KABUPATEN CIREBON</w:t>
          </w:r>
          <w:r>
            <w:rPr>
              <w:b/>
              <w:sz w:val="18"/>
              <w:lang w:val="id-ID"/>
            </w:rPr>
            <w:t xml:space="preserve"> TAHUN 2014</w:t>
          </w:r>
        </w:p>
      </w:tc>
      <w:tc>
        <w:tcPr>
          <w:tcW w:w="1275" w:type="dxa"/>
          <w:shd w:val="clear" w:color="auto" w:fill="000000" w:themeFill="text1"/>
        </w:tcPr>
        <w:p w:rsidR="00C1663C" w:rsidRDefault="00C1663C" w:rsidP="00751746">
          <w:pPr>
            <w:pStyle w:val="Header"/>
            <w:jc w:val="center"/>
            <w:rPr>
              <w:b/>
              <w:sz w:val="18"/>
              <w:lang w:val="id-ID"/>
            </w:rPr>
          </w:pPr>
        </w:p>
      </w:tc>
    </w:tr>
  </w:tbl>
  <w:p w:rsidR="00C1663C" w:rsidRPr="00751746" w:rsidRDefault="00C1663C" w:rsidP="00751746">
    <w:pPr>
      <w:pStyle w:val="Header"/>
      <w:jc w:val="center"/>
      <w:rPr>
        <w:b/>
        <w:sz w:val="18"/>
        <w:lang w:val="id-ID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51746"/>
    <w:rsid w:val="00047433"/>
    <w:rsid w:val="000B1290"/>
    <w:rsid w:val="000D0036"/>
    <w:rsid w:val="001051EA"/>
    <w:rsid w:val="0011733A"/>
    <w:rsid w:val="001E64F5"/>
    <w:rsid w:val="001F4E35"/>
    <w:rsid w:val="002A50F8"/>
    <w:rsid w:val="002C1A92"/>
    <w:rsid w:val="003232E9"/>
    <w:rsid w:val="00337D1A"/>
    <w:rsid w:val="00346856"/>
    <w:rsid w:val="003C3533"/>
    <w:rsid w:val="00492BFD"/>
    <w:rsid w:val="004947B2"/>
    <w:rsid w:val="004A596A"/>
    <w:rsid w:val="004B7BC5"/>
    <w:rsid w:val="0050450D"/>
    <w:rsid w:val="00594E1F"/>
    <w:rsid w:val="005F0E28"/>
    <w:rsid w:val="005F1509"/>
    <w:rsid w:val="006116BE"/>
    <w:rsid w:val="006602D7"/>
    <w:rsid w:val="00683A61"/>
    <w:rsid w:val="006928A6"/>
    <w:rsid w:val="006B3FC2"/>
    <w:rsid w:val="006D1100"/>
    <w:rsid w:val="006F2FF4"/>
    <w:rsid w:val="00751746"/>
    <w:rsid w:val="007B581B"/>
    <w:rsid w:val="007C696A"/>
    <w:rsid w:val="00852577"/>
    <w:rsid w:val="00884ADB"/>
    <w:rsid w:val="008C0A53"/>
    <w:rsid w:val="0090639B"/>
    <w:rsid w:val="00981476"/>
    <w:rsid w:val="009A4BB1"/>
    <w:rsid w:val="009C0A36"/>
    <w:rsid w:val="009D0719"/>
    <w:rsid w:val="009F2C04"/>
    <w:rsid w:val="00B03A1C"/>
    <w:rsid w:val="00B0798D"/>
    <w:rsid w:val="00B6062E"/>
    <w:rsid w:val="00BC1004"/>
    <w:rsid w:val="00C158D4"/>
    <w:rsid w:val="00C1663C"/>
    <w:rsid w:val="00C358BF"/>
    <w:rsid w:val="00C6261D"/>
    <w:rsid w:val="00CC16D4"/>
    <w:rsid w:val="00CE4341"/>
    <w:rsid w:val="00D31908"/>
    <w:rsid w:val="00D516D8"/>
    <w:rsid w:val="00D6040F"/>
    <w:rsid w:val="00D606C3"/>
    <w:rsid w:val="00D74C3A"/>
    <w:rsid w:val="00DC16F5"/>
    <w:rsid w:val="00EE74F5"/>
    <w:rsid w:val="00F659D8"/>
    <w:rsid w:val="00FC711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1746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51746"/>
  </w:style>
  <w:style w:type="paragraph" w:styleId="Footer">
    <w:name w:val="footer"/>
    <w:basedOn w:val="Normal"/>
    <w:link w:val="FooterChar"/>
    <w:uiPriority w:val="99"/>
    <w:unhideWhenUsed/>
    <w:rsid w:val="00751746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51746"/>
  </w:style>
  <w:style w:type="table" w:styleId="TableGrid">
    <w:name w:val="Table Grid"/>
    <w:basedOn w:val="TableNormal"/>
    <w:uiPriority w:val="59"/>
    <w:rsid w:val="0075174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BB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1746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51746"/>
  </w:style>
  <w:style w:type="paragraph" w:styleId="Footer">
    <w:name w:val="footer"/>
    <w:basedOn w:val="Normal"/>
    <w:link w:val="FooterChar"/>
    <w:uiPriority w:val="99"/>
    <w:unhideWhenUsed/>
    <w:rsid w:val="00751746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51746"/>
  </w:style>
  <w:style w:type="table" w:styleId="TableGrid">
    <w:name w:val="Table Grid"/>
    <w:basedOn w:val="TableNormal"/>
    <w:uiPriority w:val="59"/>
    <w:rsid w:val="0075174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BB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3719</Words>
  <Characters>21200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HN com</cp:lastModifiedBy>
  <cp:revision>2</cp:revision>
  <cp:lastPrinted>2014-09-17T23:39:00Z</cp:lastPrinted>
  <dcterms:created xsi:type="dcterms:W3CDTF">2015-12-11T03:46:00Z</dcterms:created>
  <dcterms:modified xsi:type="dcterms:W3CDTF">2015-12-11T03:46:00Z</dcterms:modified>
</cp:coreProperties>
</file>